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74BE" w:rsidRDefault="00A239EA">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5</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建筑安装工程计价基础</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AC74BE">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rPr>
                <w:rFonts w:ascii="Times New Roman" w:hAnsi="Times New Roman"/>
                <w:szCs w:val="20"/>
              </w:rPr>
            </w:pPr>
            <w:r>
              <w:rPr>
                <w:rFonts w:ascii="Times New Roman" w:hAnsi="宋体" w:hint="eastAsia"/>
                <w:szCs w:val="20"/>
              </w:rPr>
              <w:t>建筑安装工程计价基础</w:t>
            </w:r>
          </w:p>
        </w:tc>
      </w:tr>
      <w:tr w:rsidR="00AC74BE">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rPr>
                <w:rFonts w:ascii="Times New Roman" w:hAnsi="Times New Roman"/>
                <w:szCs w:val="20"/>
              </w:rPr>
            </w:pPr>
            <w:r>
              <w:rPr>
                <w:rFonts w:ascii="Times New Roman" w:hAnsi="宋体" w:hint="eastAsia"/>
                <w:szCs w:val="20"/>
              </w:rPr>
              <w:t>6</w:t>
            </w:r>
            <w:r>
              <w:rPr>
                <w:rFonts w:ascii="Times New Roman" w:hAnsi="宋体"/>
                <w:szCs w:val="20"/>
              </w:rPr>
              <w:t>课时</w:t>
            </w:r>
            <w:r>
              <w:rPr>
                <w:rFonts w:ascii="Times New Roman" w:hAnsi="宋体" w:hint="eastAsia"/>
                <w:szCs w:val="20"/>
              </w:rPr>
              <w:t>（</w:t>
            </w:r>
            <w:r>
              <w:rPr>
                <w:rFonts w:ascii="Times New Roman" w:hAnsi="宋体" w:hint="eastAsia"/>
                <w:szCs w:val="20"/>
              </w:rPr>
              <w:t>270 min</w:t>
            </w:r>
            <w:r>
              <w:rPr>
                <w:rFonts w:ascii="Times New Roman" w:hAnsi="宋体" w:hint="eastAsia"/>
                <w:szCs w:val="20"/>
              </w:rPr>
              <w:t>）。</w:t>
            </w:r>
          </w:p>
        </w:tc>
      </w:tr>
      <w:tr w:rsidR="00AC74BE">
        <w:trPr>
          <w:trHeight w:val="1777"/>
          <w:jc w:val="center"/>
        </w:trPr>
        <w:tc>
          <w:tcPr>
            <w:tcW w:w="1276" w:type="dxa"/>
            <w:tcBorders>
              <w:top w:val="single" w:sz="4" w:space="0" w:color="auto"/>
              <w:left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ind w:hanging="8"/>
              <w:rPr>
                <w:b/>
              </w:rPr>
            </w:pPr>
            <w:r>
              <w:rPr>
                <w:rFonts w:hAnsi="宋体"/>
                <w:b/>
              </w:rPr>
              <w:t>知识</w:t>
            </w:r>
            <w:r>
              <w:rPr>
                <w:rFonts w:hAnsi="宋体" w:hint="eastAsia"/>
                <w:b/>
              </w:rPr>
              <w:t>技能</w:t>
            </w:r>
            <w:r>
              <w:rPr>
                <w:rFonts w:hAnsi="宋体"/>
                <w:b/>
              </w:rPr>
              <w:t>目标：</w:t>
            </w:r>
          </w:p>
          <w:p w:rsidR="00AC74BE" w:rsidRDefault="00A239EA">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了解我国建筑安装工程费用组成。</w:t>
            </w:r>
          </w:p>
          <w:p w:rsidR="00AC74BE" w:rsidRDefault="00A239EA">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通过学习与练习掌握北京市</w:t>
            </w:r>
            <w:r>
              <w:rPr>
                <w:rFonts w:ascii="Times New Roman" w:hAnsi="宋体" w:hint="eastAsia"/>
                <w:bCs/>
                <w:szCs w:val="20"/>
              </w:rPr>
              <w:t xml:space="preserve"> 2021 </w:t>
            </w:r>
            <w:r>
              <w:rPr>
                <w:rFonts w:ascii="Times New Roman" w:hAnsi="宋体" w:hint="eastAsia"/>
                <w:bCs/>
                <w:szCs w:val="20"/>
              </w:rPr>
              <w:t>年预算消耗量标准使用要求。</w:t>
            </w:r>
          </w:p>
          <w:p w:rsidR="00AC74BE" w:rsidRDefault="00A239EA">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AC74BE" w:rsidRDefault="00A239EA">
            <w:pPr>
              <w:wordWrap w:val="0"/>
              <w:autoSpaceDE w:val="0"/>
              <w:autoSpaceDN w:val="0"/>
              <w:spacing w:line="264" w:lineRule="auto"/>
              <w:ind w:left="-6" w:firstLineChars="200" w:firstLine="420"/>
              <w:rPr>
                <w:rFonts w:ascii="Times New Roman" w:hAnsi="Times New Roman"/>
                <w:szCs w:val="20"/>
              </w:rPr>
            </w:pPr>
            <w:r>
              <w:rPr>
                <w:rFonts w:ascii="Times New Roman" w:hAnsi="宋体" w:hint="eastAsia"/>
                <w:bCs/>
                <w:szCs w:val="20"/>
              </w:rPr>
              <w:t>让学生通过学习建筑安装工程计价基础，培养学生科学思维和创新思维。</w:t>
            </w:r>
          </w:p>
        </w:tc>
      </w:tr>
      <w:tr w:rsidR="00AC74BE">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我国建筑安装工程费用组成</w:t>
            </w:r>
          </w:p>
          <w:p w:rsidR="00AC74BE" w:rsidRDefault="00A239EA">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北京市 2021 年预算消耗量标准使用要求</w:t>
            </w:r>
          </w:p>
        </w:tc>
      </w:tr>
      <w:tr w:rsidR="00AC74BE">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AC74BE">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AC74BE">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AC74BE" w:rsidRDefault="00A239EA">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AC74BE" w:rsidRDefault="00A239EA">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AC74BE" w:rsidRDefault="00A239EA">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AC74BE" w:rsidRDefault="00A239EA">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AC74BE" w:rsidRDefault="00A239EA">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AC74BE">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AC74BE">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AC74BE" w:rsidRDefault="00A239EA">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AC74BE" w:rsidRDefault="00A239EA">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AC74BE">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C74BE">
            <w:pPr>
              <w:wordWrap w:val="0"/>
              <w:autoSpaceDE w:val="0"/>
              <w:autoSpaceDN w:val="0"/>
              <w:rPr>
                <w:rFonts w:ascii="微软雅黑" w:eastAsia="微软雅黑" w:hAnsi="微软雅黑"/>
                <w:b/>
                <w:sz w:val="24"/>
                <w:szCs w:val="24"/>
              </w:rPr>
            </w:pPr>
          </w:p>
          <w:p w:rsidR="00AC74BE" w:rsidRDefault="00AC74BE">
            <w:pPr>
              <w:wordWrap w:val="0"/>
              <w:autoSpaceDE w:val="0"/>
              <w:autoSpaceDN w:val="0"/>
              <w:rPr>
                <w:rFonts w:ascii="微软雅黑" w:eastAsia="微软雅黑" w:hAnsi="微软雅黑"/>
                <w:b/>
                <w:sz w:val="24"/>
                <w:szCs w:val="24"/>
              </w:rPr>
            </w:pPr>
          </w:p>
          <w:p w:rsidR="00AC74BE" w:rsidRDefault="00AC74BE">
            <w:pPr>
              <w:wordWrap w:val="0"/>
              <w:autoSpaceDE w:val="0"/>
              <w:autoSpaceDN w:val="0"/>
              <w:rPr>
                <w:rFonts w:ascii="微软雅黑" w:eastAsia="微软雅黑" w:hAnsi="微软雅黑"/>
                <w:b/>
                <w:sz w:val="24"/>
                <w:szCs w:val="24"/>
              </w:rPr>
            </w:pPr>
          </w:p>
          <w:p w:rsidR="00AC74BE" w:rsidRDefault="00A239EA">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AC74BE" w:rsidRDefault="00A239EA">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展示我国建筑安装工程费用组成（一）</w:t>
            </w:r>
          </w:p>
          <w:p w:rsidR="00AC74BE" w:rsidRDefault="00A239EA" w:rsidP="00A239E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一、按费用构成要素划分建筑安装工程费用项目组成</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建筑安装工程</w:t>
            </w:r>
            <w:proofErr w:type="gramStart"/>
            <w:r>
              <w:rPr>
                <w:rFonts w:ascii="Times New Roman" w:hAnsi="Times New Roman" w:hint="eastAsia"/>
                <w:bCs/>
                <w:color w:val="000000" w:themeColor="text1"/>
              </w:rPr>
              <w:t>费按照</w:t>
            </w:r>
            <w:proofErr w:type="gramEnd"/>
            <w:r>
              <w:rPr>
                <w:rFonts w:ascii="Times New Roman" w:hAnsi="Times New Roman" w:hint="eastAsia"/>
                <w:bCs/>
                <w:color w:val="000000" w:themeColor="text1"/>
              </w:rPr>
              <w:t>费用构成要素划分，由人工费、材料</w:t>
            </w:r>
          </w:p>
          <w:p w:rsidR="00AC74BE" w:rsidRDefault="00A239EA">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（包含工程设备）费、施工机具使用费、企业管理费、利润、</w:t>
            </w:r>
            <w:proofErr w:type="gramStart"/>
            <w:r>
              <w:rPr>
                <w:rFonts w:ascii="Times New Roman" w:hAnsi="Times New Roman" w:hint="eastAsia"/>
                <w:bCs/>
                <w:color w:val="000000" w:themeColor="text1"/>
              </w:rPr>
              <w:t>规</w:t>
            </w:r>
            <w:proofErr w:type="gramEnd"/>
            <w:r>
              <w:rPr>
                <w:rFonts w:ascii="Times New Roman" w:hAnsi="Times New Roman" w:hint="eastAsia"/>
                <w:bCs/>
                <w:color w:val="000000" w:themeColor="text1"/>
              </w:rPr>
              <w:t>费和税金组成。其中，人工费、材料费、施工机具使用费、企业管理费和利润包含在分部分项工程费、措施项目费、其他项目费中。</w:t>
            </w:r>
          </w:p>
          <w:p w:rsidR="00AC74BE" w:rsidRDefault="00A239EA" w:rsidP="00A239E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（一）人工费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人工费是指按工资总额构成规定，支付给从事建筑安装工程施工的生产工人和附属生产单位工人的各项费用。其内容包括以下几个方面。</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计时工资或计件工资</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计时工资或计件工资是指按计时工资标准和工作时间或对已做工作按计件单价支付给个人的劳动报酬。</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奖金</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奖金是指对超额劳动和增收节支支付给个人的劳动报酬。如节约奖、劳动竞赛奖等。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津贴补贴</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津贴补贴是指为了补偿职工特殊或额外的劳动消耗和因其他特殊原因支付给个人的津贴，以及为了保证职工工资水平不受物价影响支付给个人的物价补贴，如流动施工津贴、特殊地区施工津贴、高温（寒）作业临时津贴、高空津贴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4. </w:t>
            </w:r>
            <w:r>
              <w:rPr>
                <w:rFonts w:ascii="Times New Roman" w:hAnsi="Times New Roman" w:hint="eastAsia"/>
                <w:bCs/>
                <w:color w:val="000000" w:themeColor="text1"/>
              </w:rPr>
              <w:t>加班加点工资</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加班加点工资是指按规定支付的在法定节假日工作的加班工资和在法定日工作时间外延时工作的加点工资。</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5. </w:t>
            </w:r>
            <w:r>
              <w:rPr>
                <w:rFonts w:ascii="Times New Roman" w:hAnsi="Times New Roman" w:hint="eastAsia"/>
                <w:bCs/>
                <w:color w:val="000000" w:themeColor="text1"/>
              </w:rPr>
              <w:t>特殊情况下支付的工资</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特殊情况下支付的工资是指根据国家法律、法规和政策规定，因病、工伤、产假、计划生育假、婚丧假、事假、探亲假、定期休假、停工学习、执行国家或社会义务等原因按计时工资标准或计件工资标准的一定比例支付的工资。</w:t>
            </w:r>
          </w:p>
          <w:p w:rsidR="00AC74BE" w:rsidRDefault="00A239EA" w:rsidP="00A239E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（二）材料费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材料费是</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过程中耗费的原材料、辅助材料、构配件、零件、半成品或成品、工程设备的费用。其内容包括以下几个方面。</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材料原价</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材料原价是指材料、工程设备的出厂价格或商家供应价格。</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运杂费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运杂费是指材料、工程设备自来源地运至工地仓库或指定堆放地点所发生的全部费用。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运输损耗费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运输损耗费是指材料在运输装卸过程中不可避免的损耗。</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4. </w:t>
            </w:r>
            <w:r>
              <w:rPr>
                <w:rFonts w:ascii="Times New Roman" w:hAnsi="Times New Roman" w:hint="eastAsia"/>
                <w:bCs/>
                <w:color w:val="000000" w:themeColor="text1"/>
              </w:rPr>
              <w:t>采购及保管费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采购及保管费是指为组织采购、供应和保管材料、工程设备的过程中所需要的各项费用，包括采购费、仓储费、工地保管费、仓储损耗。工程设备是指构成或计划构成永久工程一部分的机电设备、金属结构设备、仪器装置及其他类似的设备和装置。</w:t>
            </w:r>
          </w:p>
          <w:p w:rsidR="00AC74BE" w:rsidRDefault="00A239EA" w:rsidP="00A239E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（三）施工机具使用费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施工机具使用费是</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作业所发生的施工机械、仪器仪表使用费或其租赁费。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施工机械使用费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施工机械使用费以施工机械台班耗用量乘以施工机械台班单价表示。施工机械台班单价应由下列七项费用组成：</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）折旧费：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机械在规定的使用年限内，陆续收回其原值的费用。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）大修理费：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机械按规定的大修理间隔台班进行必要的大修理，以恢复其正常功能所需的费用。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3</w:t>
            </w:r>
            <w:r>
              <w:rPr>
                <w:rFonts w:ascii="Times New Roman" w:hAnsi="Times New Roman" w:hint="eastAsia"/>
                <w:bCs/>
                <w:color w:val="000000" w:themeColor="text1"/>
              </w:rPr>
              <w:t>）经常修理费：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机械除大修理以外的各级保养</w:t>
            </w:r>
            <w:r>
              <w:rPr>
                <w:rFonts w:ascii="Times New Roman" w:hAnsi="Times New Roman" w:hint="eastAsia"/>
                <w:bCs/>
                <w:color w:val="000000" w:themeColor="text1"/>
              </w:rPr>
              <w:lastRenderedPageBreak/>
              <w:t>和临时故障排除所需的费用，包括为保障机械正常运转所需替换设备与随机配备工具附具的摊销和维护费用、机械运转中日常保养所需润滑与擦拭的材料费用及机械停滞期间的维护和保养费用等。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4</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安拆费</w:t>
            </w:r>
            <w:proofErr w:type="gramEnd"/>
            <w:r>
              <w:rPr>
                <w:rFonts w:ascii="Times New Roman" w:hAnsi="Times New Roman" w:hint="eastAsia"/>
                <w:bCs/>
                <w:color w:val="000000" w:themeColor="text1"/>
              </w:rPr>
              <w:t>及场外运费：</w:t>
            </w:r>
            <w:proofErr w:type="gramStart"/>
            <w:r>
              <w:rPr>
                <w:rFonts w:ascii="Times New Roman" w:hAnsi="Times New Roman" w:hint="eastAsia"/>
                <w:bCs/>
                <w:color w:val="000000" w:themeColor="text1"/>
              </w:rPr>
              <w:t>安拆费指施工</w:t>
            </w:r>
            <w:proofErr w:type="gramEnd"/>
            <w:r>
              <w:rPr>
                <w:rFonts w:ascii="Times New Roman" w:hAnsi="Times New Roman" w:hint="eastAsia"/>
                <w:bCs/>
                <w:color w:val="000000" w:themeColor="text1"/>
              </w:rPr>
              <w:t>机械（大型机械除外）在现场进行安装与拆卸所需的人工、材料、机械和试运转费用以及机械辅助设施的折旧、搭设、拆除等费用；场外运费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机械整体或分体自停放地点运至施工现场或由一施工地点运至另一施工地点的运输、装卸、辅助材料及架线等费用。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5</w:t>
            </w:r>
            <w:r>
              <w:rPr>
                <w:rFonts w:ascii="Times New Roman" w:hAnsi="Times New Roman" w:hint="eastAsia"/>
                <w:bCs/>
                <w:color w:val="000000" w:themeColor="text1"/>
              </w:rPr>
              <w:t>）人工费：指机上司机（司炉）和其他操作人员的人工费。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6</w:t>
            </w:r>
            <w:r>
              <w:rPr>
                <w:rFonts w:ascii="Times New Roman" w:hAnsi="Times New Roman" w:hint="eastAsia"/>
                <w:bCs/>
                <w:color w:val="000000" w:themeColor="text1"/>
              </w:rPr>
              <w:t>）燃料动力费：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机械在运转作业中所消耗的各种燃料及水、电等。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7</w:t>
            </w:r>
            <w:r>
              <w:rPr>
                <w:rFonts w:ascii="Times New Roman" w:hAnsi="Times New Roman" w:hint="eastAsia"/>
                <w:bCs/>
                <w:color w:val="000000" w:themeColor="text1"/>
              </w:rPr>
              <w:t>）税费：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机械按照国家规定应缴纳的车船使用税、保险费及年检费等。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仪器仪表使用费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仪器仪表使用费是指工程施工所需使用的仪器仪表的摊销及维修费用。</w:t>
            </w:r>
          </w:p>
          <w:p w:rsidR="00AC74BE" w:rsidRDefault="00A239EA" w:rsidP="00A239E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（四）企业管理费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企业管理费是指建筑安装企业组织施工生产和经营管理所需的费用。其内容包括：</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管理人员工资</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管理人员工资是指按规定支付给管理人员的计时工资、奖金、津贴补贴、加班加点工资及特殊情况下支付的工资等。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办公费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办公费是指企业管理办公用的文具、纸张、账表、印刷、邮电、书报、办公软件、现场监控、会议、水电、烧水和集体取暖降温（包括现场临时宿舍取暖降温）等费用。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差旅交通费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差旅交通费是指职工因公出差、调动工作的差旅费、住勤补助费，市内交通费和误餐补助费，职工探亲路费，劳动力招募费，职工退休、退职一次性路费，工伤人员就医路费，工地转移费以及管理部门使用的交通工具的油料、燃料等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4. </w:t>
            </w:r>
            <w:r>
              <w:rPr>
                <w:rFonts w:ascii="Times New Roman" w:hAnsi="Times New Roman" w:hint="eastAsia"/>
                <w:bCs/>
                <w:color w:val="000000" w:themeColor="text1"/>
              </w:rPr>
              <w:t>固定资产使用费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固定资产使用费是指管理和试验部门及附属生产单位使用的属于固定资产的房屋、设备、仪器等的折旧、大修、维修或租赁费。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5. </w:t>
            </w:r>
            <w:r>
              <w:rPr>
                <w:rFonts w:ascii="Times New Roman" w:hAnsi="Times New Roman" w:hint="eastAsia"/>
                <w:bCs/>
                <w:color w:val="000000" w:themeColor="text1"/>
              </w:rPr>
              <w:t>工具用具使用费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工具用具使用费是指企业施工生产和管理使用的不属于固定资产的工具、器具、家具、交通工具和检验、试验、测绘、消防用具等的购置、维修和摊销费。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6. </w:t>
            </w:r>
            <w:r>
              <w:rPr>
                <w:rFonts w:ascii="Times New Roman" w:hAnsi="Times New Roman" w:hint="eastAsia"/>
                <w:bCs/>
                <w:color w:val="000000" w:themeColor="text1"/>
              </w:rPr>
              <w:t>劳动保险和职工福利费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劳动保险和职工福利费是指由企业支付的职工退职金、按</w:t>
            </w:r>
            <w:r>
              <w:rPr>
                <w:rFonts w:ascii="Times New Roman" w:hAnsi="Times New Roman" w:hint="eastAsia"/>
                <w:bCs/>
                <w:color w:val="000000" w:themeColor="text1"/>
              </w:rPr>
              <w:lastRenderedPageBreak/>
              <w:t>规定支付给离休干部的经费、集体福利费、夏季防暑降温补贴、冬季取暖补贴、上下班交通补贴等。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7. </w:t>
            </w:r>
            <w:r>
              <w:rPr>
                <w:rFonts w:ascii="Times New Roman" w:hAnsi="Times New Roman" w:hint="eastAsia"/>
                <w:bCs/>
                <w:color w:val="000000" w:themeColor="text1"/>
              </w:rPr>
              <w:t>劳动保护费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劳动保护费是企业按规定发放的劳动保护用品的支出。如工作服、手套、防暑降温饮料以及在有碍身体健康的环境中施工的保健费用等。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8. </w:t>
            </w:r>
            <w:r>
              <w:rPr>
                <w:rFonts w:ascii="Times New Roman" w:hAnsi="Times New Roman" w:hint="eastAsia"/>
                <w:bCs/>
                <w:color w:val="000000" w:themeColor="text1"/>
              </w:rPr>
              <w:t>检验试验费</w:t>
            </w:r>
          </w:p>
          <w:p w:rsidR="00AC74BE" w:rsidRDefault="00A239EA" w:rsidP="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检验试验费是</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企业按照有关标准规定，对建筑以及材料、构件和建筑安装物进行一般鉴定、检查所发生的费用，包括自设试验室进行试验所耗用的材料等费用。不包括新结构、新材料的试验费，对构件做破坏性试验及其他特殊要求检验试验的费用和建设单位委托检测机构进行检测的费用，对此类检测发生的费用，由建设单位在工程建设其他费用中列支。但对施工企业提供的具有合格证明的材料进行检测不合格的，该检测费用由施工企业支付。</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9. </w:t>
            </w:r>
            <w:r>
              <w:rPr>
                <w:rFonts w:ascii="Times New Roman" w:hAnsi="Times New Roman" w:hint="eastAsia"/>
                <w:bCs/>
                <w:color w:val="000000" w:themeColor="text1"/>
              </w:rPr>
              <w:t>工会经费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工会经费是指企业按《工会法》规定的全部职工工资总额比例计提的工会经费。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10. </w:t>
            </w:r>
            <w:r>
              <w:rPr>
                <w:rFonts w:ascii="Times New Roman" w:hAnsi="Times New Roman" w:hint="eastAsia"/>
                <w:bCs/>
                <w:color w:val="000000" w:themeColor="text1"/>
              </w:rPr>
              <w:t>职工教育经费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职工教育经费是指按职工工资总额的规定比例计提，企业为职工进行专业技术和职业技能培训，专业技术人员继续教育、职工职业技能鉴定、职业资格认定以及根据需要对职工进行各类文化教育所发生的费用。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11. </w:t>
            </w:r>
            <w:r>
              <w:rPr>
                <w:rFonts w:ascii="Times New Roman" w:hAnsi="Times New Roman" w:hint="eastAsia"/>
                <w:bCs/>
                <w:color w:val="000000" w:themeColor="text1"/>
              </w:rPr>
              <w:t>财产保险费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财产保险费是</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管理用财产、车辆等的保险费用。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12. </w:t>
            </w:r>
            <w:r>
              <w:rPr>
                <w:rFonts w:ascii="Times New Roman" w:hAnsi="Times New Roman" w:hint="eastAsia"/>
                <w:bCs/>
                <w:color w:val="000000" w:themeColor="text1"/>
              </w:rPr>
              <w:t>财务费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财务费是指企业为施工生产筹集资金或提供预付款担保、履约担保、职工工资支付担保等所发生的各种费用。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13. </w:t>
            </w:r>
            <w:r>
              <w:rPr>
                <w:rFonts w:ascii="Times New Roman" w:hAnsi="Times New Roman" w:hint="eastAsia"/>
                <w:bCs/>
                <w:color w:val="000000" w:themeColor="text1"/>
              </w:rPr>
              <w:t>税金</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税金是指企业按规定缴纳的房产税、车船使用税、土地使用税、印花税、城市维护建设税、教育费附加以及地方教育费附加等各项税费。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14. </w:t>
            </w:r>
            <w:r>
              <w:rPr>
                <w:rFonts w:ascii="Times New Roman" w:hAnsi="Times New Roman" w:hint="eastAsia"/>
                <w:bCs/>
                <w:color w:val="000000" w:themeColor="text1"/>
              </w:rPr>
              <w:t>其他</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其他费用包括技术转让费、技术开发费、投标费、业务招待费、绿化费、广告费、公证费、法律顾问费、审计费、咨询费、保险费等。</w:t>
            </w:r>
          </w:p>
          <w:p w:rsidR="00AC74BE" w:rsidRDefault="00A239EA" w:rsidP="00A239E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（五）利润</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利润是</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企业完成所承包工程获得的盈利。</w:t>
            </w:r>
          </w:p>
          <w:p w:rsidR="00AC74BE" w:rsidRDefault="00A239EA" w:rsidP="00A239E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（六）</w:t>
            </w:r>
            <w:proofErr w:type="gramStart"/>
            <w:r>
              <w:rPr>
                <w:rFonts w:ascii="Times New Roman" w:hAnsi="Times New Roman" w:hint="eastAsia"/>
                <w:b/>
                <w:color w:val="000000" w:themeColor="text1"/>
              </w:rPr>
              <w:t>规</w:t>
            </w:r>
            <w:proofErr w:type="gramEnd"/>
            <w:r>
              <w:rPr>
                <w:rFonts w:ascii="Times New Roman" w:hAnsi="Times New Roman" w:hint="eastAsia"/>
                <w:b/>
                <w:color w:val="000000" w:themeColor="text1"/>
              </w:rPr>
              <w:t>费</w:t>
            </w:r>
          </w:p>
          <w:p w:rsidR="00AC74BE" w:rsidRDefault="00A239EA">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规</w:t>
            </w:r>
            <w:proofErr w:type="gramEnd"/>
            <w:r>
              <w:rPr>
                <w:rFonts w:ascii="Times New Roman" w:hAnsi="Times New Roman" w:hint="eastAsia"/>
                <w:bCs/>
                <w:color w:val="000000" w:themeColor="text1"/>
              </w:rPr>
              <w:t>费是指按国家法律、法规规定，由省级政府和省级有关权力部门规定必须缴纳或计取的费用。它包括：</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社会保险费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）养老保险费：指企业按照规定标准为职工缴纳的基本养老保险费。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hint="eastAsia"/>
                <w:bCs/>
                <w:color w:val="000000" w:themeColor="text1"/>
              </w:rPr>
              <w:t>2</w:t>
            </w:r>
            <w:r>
              <w:rPr>
                <w:rFonts w:ascii="Times New Roman" w:hAnsi="Times New Roman" w:hint="eastAsia"/>
                <w:bCs/>
                <w:color w:val="000000" w:themeColor="text1"/>
              </w:rPr>
              <w:t>）失业保险费：指企业按照规定标准为职工缴纳的失业保险费。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3</w:t>
            </w:r>
            <w:r>
              <w:rPr>
                <w:rFonts w:ascii="Times New Roman" w:hAnsi="Times New Roman" w:hint="eastAsia"/>
                <w:bCs/>
                <w:color w:val="000000" w:themeColor="text1"/>
              </w:rPr>
              <w:t>）医疗保险费：指企业按照规定标准为职工缴纳的基本医疗保险费。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4</w:t>
            </w:r>
            <w:r>
              <w:rPr>
                <w:rFonts w:ascii="Times New Roman" w:hAnsi="Times New Roman" w:hint="eastAsia"/>
                <w:bCs/>
                <w:color w:val="000000" w:themeColor="text1"/>
              </w:rPr>
              <w:t>）生育保险费：指企业按照规定标准为职工缴纳的生育保险费。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5</w:t>
            </w:r>
            <w:r>
              <w:rPr>
                <w:rFonts w:ascii="Times New Roman" w:hAnsi="Times New Roman" w:hint="eastAsia"/>
                <w:bCs/>
                <w:color w:val="000000" w:themeColor="text1"/>
              </w:rPr>
              <w:t>）工伤保险费：指企业按照规定标准为职工缴纳的工伤保险费。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住房公积金</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住房公积金是指企业按规定标准为职工缴纳的住房公积金。</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工程排污费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工程排污费是指按规定缴纳的施工现场工程排污费。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其他应列而未列入的</w:t>
            </w:r>
            <w:proofErr w:type="gramStart"/>
            <w:r>
              <w:rPr>
                <w:rFonts w:ascii="Times New Roman" w:hAnsi="Times New Roman" w:hint="eastAsia"/>
                <w:bCs/>
                <w:color w:val="000000" w:themeColor="text1"/>
              </w:rPr>
              <w:t>规</w:t>
            </w:r>
            <w:proofErr w:type="gramEnd"/>
            <w:r>
              <w:rPr>
                <w:rFonts w:ascii="Times New Roman" w:hAnsi="Times New Roman" w:hint="eastAsia"/>
                <w:bCs/>
                <w:color w:val="000000" w:themeColor="text1"/>
              </w:rPr>
              <w:t>费，按实际发生计取。</w:t>
            </w:r>
          </w:p>
          <w:p w:rsidR="00AC74BE" w:rsidRDefault="00A239EA" w:rsidP="00A239E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（七）税金</w:t>
            </w:r>
          </w:p>
          <w:p w:rsidR="00AC74BE" w:rsidRDefault="00A239EA">
            <w:pPr>
              <w:wordWrap w:val="0"/>
              <w:autoSpaceDE w:val="0"/>
              <w:autoSpaceDN w:val="0"/>
              <w:ind w:firstLineChars="200" w:firstLine="420"/>
              <w:rPr>
                <w:rFonts w:ascii="Times New Roman" w:hAnsi="Times New Roman"/>
                <w:b/>
                <w:color w:val="000000" w:themeColor="text1"/>
              </w:rPr>
            </w:pPr>
            <w:r>
              <w:rPr>
                <w:rFonts w:ascii="Times New Roman" w:hAnsi="Times New Roman" w:hint="eastAsia"/>
                <w:bCs/>
                <w:color w:val="000000" w:themeColor="text1"/>
              </w:rPr>
              <w:t>税金是指国家税法规定的应计</w:t>
            </w:r>
            <w:proofErr w:type="gramStart"/>
            <w:r>
              <w:rPr>
                <w:rFonts w:ascii="Times New Roman" w:hAnsi="Times New Roman" w:hint="eastAsia"/>
                <w:bCs/>
                <w:color w:val="000000" w:themeColor="text1"/>
              </w:rPr>
              <w:t>入建筑</w:t>
            </w:r>
            <w:proofErr w:type="gramEnd"/>
            <w:r>
              <w:rPr>
                <w:rFonts w:ascii="Times New Roman" w:hAnsi="Times New Roman" w:hint="eastAsia"/>
                <w:bCs/>
                <w:color w:val="000000" w:themeColor="text1"/>
              </w:rPr>
              <w:t>安装工程造价内增值税额。</w:t>
            </w:r>
            <w:r>
              <w:rPr>
                <w:rFonts w:ascii="Times New Roman" w:hAnsi="Times New Roman" w:hint="eastAsia"/>
                <w:b/>
                <w:color w:val="000000" w:themeColor="text1"/>
              </w:rPr>
              <w:t xml:space="preserve"> </w:t>
            </w:r>
          </w:p>
          <w:p w:rsidR="00AC74BE" w:rsidRDefault="00A239EA" w:rsidP="00A239E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二、按造价形成划分建筑安装工程费用项目组成</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建筑安装工程</w:t>
            </w:r>
            <w:proofErr w:type="gramStart"/>
            <w:r>
              <w:rPr>
                <w:rFonts w:ascii="Times New Roman" w:hAnsi="Times New Roman" w:hint="eastAsia"/>
                <w:bCs/>
                <w:color w:val="000000" w:themeColor="text1"/>
              </w:rPr>
              <w:t>费按照</w:t>
            </w:r>
            <w:proofErr w:type="gramEnd"/>
            <w:r>
              <w:rPr>
                <w:rFonts w:ascii="Times New Roman" w:hAnsi="Times New Roman" w:hint="eastAsia"/>
                <w:bCs/>
                <w:color w:val="000000" w:themeColor="text1"/>
              </w:rPr>
              <w:t>工程造价形成由分部分项工程费、措施项目费、其他项目费、</w:t>
            </w:r>
            <w:proofErr w:type="gramStart"/>
            <w:r>
              <w:rPr>
                <w:rFonts w:ascii="Times New Roman" w:hAnsi="Times New Roman" w:hint="eastAsia"/>
                <w:bCs/>
                <w:color w:val="000000" w:themeColor="text1"/>
              </w:rPr>
              <w:t>规</w:t>
            </w:r>
            <w:proofErr w:type="gramEnd"/>
            <w:r>
              <w:rPr>
                <w:rFonts w:ascii="Times New Roman" w:hAnsi="Times New Roman" w:hint="eastAsia"/>
                <w:bCs/>
                <w:color w:val="000000" w:themeColor="text1"/>
              </w:rPr>
              <w:t>费、税金组成，分部分项工程费、措施项目费、其他项目费包含人工费、材料费、施工机具使用费、企业管理费和利润。</w:t>
            </w:r>
          </w:p>
          <w:p w:rsidR="00AC74BE" w:rsidRDefault="00A239EA" w:rsidP="00A239E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（一）分部分项工程费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分部分项工程费是指各专业工程的分部分项工程应予列支的各项费用。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专业工程</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专业工程是指按现行国家计量规范划分的房屋建筑与装饰工程、仿古建筑工程、通用安装工程、市政工程、园林绿化工程、矿山工程、构筑物工程、城市轨道交通工程、爆破工程等各类工程。</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分部分项工程</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分部分项工程是指按现行国家计量规范对各专业工程划分的项目。如房屋建筑与装饰工程划分的土石方工程、地基处理与桩基工程、砌筑工程、钢筋及钢筋混凝土工程等。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各类专业工程的分部分项工程划分见现行国家或行业计量规范。</w:t>
            </w:r>
          </w:p>
          <w:p w:rsidR="00AC74BE" w:rsidRDefault="00A239EA" w:rsidP="00A239E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（二）措施项目费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措施项目费是指为完成建设工程施工，发生于该工程施工前和施工过程中的技术、生活、安全、环境保护等方面的费用。其内容包括：</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安全文明施工费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）环境保护费：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现场为达到环保部门要求所需要的各项费用。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）文明施工费：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现场文明施工所需要的各项费</w:t>
            </w:r>
            <w:r>
              <w:rPr>
                <w:rFonts w:ascii="Times New Roman" w:hAnsi="Times New Roman" w:hint="eastAsia"/>
                <w:bCs/>
                <w:color w:val="000000" w:themeColor="text1"/>
              </w:rPr>
              <w:lastRenderedPageBreak/>
              <w:t>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3</w:t>
            </w:r>
            <w:r>
              <w:rPr>
                <w:rFonts w:ascii="Times New Roman" w:hAnsi="Times New Roman" w:hint="eastAsia"/>
                <w:bCs/>
                <w:color w:val="000000" w:themeColor="text1"/>
              </w:rPr>
              <w:t>）安全施工费：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现场安全施工所需要的各项费用。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4</w:t>
            </w:r>
            <w:r>
              <w:rPr>
                <w:rFonts w:ascii="Times New Roman" w:hAnsi="Times New Roman" w:hint="eastAsia"/>
                <w:bCs/>
                <w:color w:val="000000" w:themeColor="text1"/>
              </w:rPr>
              <w:t>）临时设施费：</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企业为进行建设工程施工所必须搭设的生活和生产用的临时建筑物、构筑物和其他临时设施费用，包括临时设施的搭设、维修、拆除、清理费或摊销费等。</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夜间施工增加费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夜间施工增加费是指因夜间施工所发生的夜班补助费、夜间施工降效、夜间施工照明设备摊销及照明用电等费用。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二次搬运费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二次搬运费是指因施工场地条件限制而发生的材料、构配件、半成品等一次运输不能到达堆放地点，必须进行二次或多次搬运所发生的费用。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4. </w:t>
            </w:r>
            <w:r>
              <w:rPr>
                <w:rFonts w:ascii="Times New Roman" w:hAnsi="Times New Roman" w:hint="eastAsia"/>
                <w:bCs/>
                <w:color w:val="000000" w:themeColor="text1"/>
              </w:rPr>
              <w:t>冬雨季施工增加费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冬雨季施工增加费是指在冬季或雨季施工需增加的临时设施、防滑、排除雨雪，人工及施工机械效率降低等费用。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5. </w:t>
            </w:r>
            <w:r>
              <w:rPr>
                <w:rFonts w:ascii="Times New Roman" w:hAnsi="Times New Roman" w:hint="eastAsia"/>
                <w:bCs/>
                <w:color w:val="000000" w:themeColor="text1"/>
              </w:rPr>
              <w:t>已完工程及设备保护费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已完工程及设备保护费是指竣工验收前，对已完工程及设备采取的必要保护措施所发生的费用。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6. </w:t>
            </w:r>
            <w:r>
              <w:rPr>
                <w:rFonts w:ascii="Times New Roman" w:hAnsi="Times New Roman" w:hint="eastAsia"/>
                <w:bCs/>
                <w:color w:val="000000" w:themeColor="text1"/>
              </w:rPr>
              <w:t>工程定位复测费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工程定位复测费是指工程施工过程中进行全部施工测量放线和复测工作的费用。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7. </w:t>
            </w:r>
            <w:r>
              <w:rPr>
                <w:rFonts w:ascii="Times New Roman" w:hAnsi="Times New Roman" w:hint="eastAsia"/>
                <w:bCs/>
                <w:color w:val="000000" w:themeColor="text1"/>
              </w:rPr>
              <w:t>特殊地区施工增加费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特殊地区施工增加费是指工程在沙漠或其边缘地区、高海拔、高寒、原始森林等特殊地区施工增加的费用。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8. </w:t>
            </w:r>
            <w:r>
              <w:rPr>
                <w:rFonts w:ascii="Times New Roman" w:hAnsi="Times New Roman" w:hint="eastAsia"/>
                <w:bCs/>
                <w:color w:val="000000" w:themeColor="text1"/>
              </w:rPr>
              <w:t>大型机械设备进出场及</w:t>
            </w:r>
            <w:proofErr w:type="gramStart"/>
            <w:r>
              <w:rPr>
                <w:rFonts w:ascii="Times New Roman" w:hAnsi="Times New Roman" w:hint="eastAsia"/>
                <w:bCs/>
                <w:color w:val="000000" w:themeColor="text1"/>
              </w:rPr>
              <w:t>安拆费</w:t>
            </w:r>
            <w:proofErr w:type="gramEnd"/>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大型机械设备进出场及</w:t>
            </w:r>
            <w:proofErr w:type="gramStart"/>
            <w:r>
              <w:rPr>
                <w:rFonts w:ascii="Times New Roman" w:hAnsi="Times New Roman" w:hint="eastAsia"/>
                <w:bCs/>
                <w:color w:val="000000" w:themeColor="text1"/>
              </w:rPr>
              <w:t>安拆费</w:t>
            </w:r>
            <w:proofErr w:type="gramEnd"/>
            <w:r>
              <w:rPr>
                <w:rFonts w:ascii="Times New Roman" w:hAnsi="Times New Roman" w:hint="eastAsia"/>
                <w:bCs/>
                <w:color w:val="000000" w:themeColor="text1"/>
              </w:rPr>
              <w:t>是指机械整体或分体自停放场地运至施工现场或由一个施工地点运至另一个施工地点，所发生的机械进出场运输及转移费用，以及机械在施工现场进行安装、拆卸所需的人工费、材料费、机械费、试运转费和安装所需的辅助设施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9. </w:t>
            </w:r>
            <w:r>
              <w:rPr>
                <w:rFonts w:ascii="Times New Roman" w:hAnsi="Times New Roman" w:hint="eastAsia"/>
                <w:bCs/>
                <w:color w:val="000000" w:themeColor="text1"/>
              </w:rPr>
              <w:t>脚手架工程费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脚手架工程费是</w:t>
            </w:r>
            <w:proofErr w:type="gramStart"/>
            <w:r>
              <w:rPr>
                <w:rFonts w:ascii="Times New Roman" w:hAnsi="Times New Roman" w:hint="eastAsia"/>
                <w:bCs/>
                <w:color w:val="000000" w:themeColor="text1"/>
              </w:rPr>
              <w:t>指施工</w:t>
            </w:r>
            <w:proofErr w:type="gramEnd"/>
            <w:r>
              <w:rPr>
                <w:rFonts w:ascii="Times New Roman" w:hAnsi="Times New Roman" w:hint="eastAsia"/>
                <w:bCs/>
                <w:color w:val="000000" w:themeColor="text1"/>
              </w:rPr>
              <w:t>需要的各种脚手架搭、拆、运输费用以及脚手架购置费的摊销（或租赁）费用。措施项目及其包含的内容详见各类专业工程的现行国家或行业计量规范。</w:t>
            </w:r>
          </w:p>
          <w:p w:rsidR="00AC74BE" w:rsidRDefault="00A239EA" w:rsidP="00A239EA">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（三）其他项目费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暂列金额</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暂列金额是指建设单位在工程量清单中暂定并包括在工程合同价款中的一笔款项，用于施工合同签订时尚未确定或者不可预见的所需材料、工程设备、服务的采购，施工中可能发生的工程变更、合同约定调整因素出现时的工程价款调整以及发生的索赔、现场签证确认等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计日工</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计日工是指在施工过程中，施工企业完成建设单位提出的</w:t>
            </w:r>
            <w:r>
              <w:rPr>
                <w:rFonts w:ascii="Times New Roman" w:hAnsi="Times New Roman" w:hint="eastAsia"/>
                <w:bCs/>
                <w:color w:val="000000" w:themeColor="text1"/>
              </w:rPr>
              <w:lastRenderedPageBreak/>
              <w:t>施工图纸以外的</w:t>
            </w:r>
            <w:proofErr w:type="gramStart"/>
            <w:r>
              <w:rPr>
                <w:rFonts w:ascii="Times New Roman" w:hAnsi="Times New Roman" w:hint="eastAsia"/>
                <w:bCs/>
                <w:color w:val="000000" w:themeColor="text1"/>
              </w:rPr>
              <w:t>零星项目</w:t>
            </w:r>
            <w:proofErr w:type="gramEnd"/>
            <w:r>
              <w:rPr>
                <w:rFonts w:ascii="Times New Roman" w:hAnsi="Times New Roman" w:hint="eastAsia"/>
                <w:bCs/>
                <w:color w:val="000000" w:themeColor="text1"/>
              </w:rPr>
              <w:t>或工作所需的费用。</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总承包服务费</w:t>
            </w:r>
          </w:p>
          <w:p w:rsidR="00AC74BE" w:rsidRDefault="00A239E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总承包服务费是指总承包人为配合、协调建设单位进行的专业工程发包，对建设单位自行采购的材料、工程设备等进行保管以及施工现场管理、竣工资料汇总整理等服务所需的费用。</w:t>
            </w:r>
          </w:p>
          <w:p w:rsidR="00AC74BE" w:rsidRDefault="00A239EA" w:rsidP="00A239EA">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w:t>
            </w:r>
            <w:proofErr w:type="gramStart"/>
            <w:r>
              <w:rPr>
                <w:rFonts w:ascii="Times New Roman" w:hAnsi="Times New Roman" w:hint="eastAsia"/>
                <w:b/>
                <w:color w:val="000000" w:themeColor="text1"/>
              </w:rPr>
              <w:t>规</w:t>
            </w:r>
            <w:proofErr w:type="gramEnd"/>
            <w:r>
              <w:rPr>
                <w:rFonts w:ascii="Times New Roman" w:hAnsi="Times New Roman" w:hint="eastAsia"/>
                <w:b/>
                <w:color w:val="000000" w:themeColor="text1"/>
              </w:rPr>
              <w:t>费和税金</w:t>
            </w:r>
          </w:p>
          <w:p w:rsidR="00AC74BE" w:rsidRDefault="00A239EA">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规</w:t>
            </w:r>
            <w:proofErr w:type="gramEnd"/>
            <w:r>
              <w:rPr>
                <w:rFonts w:ascii="Times New Roman" w:hAnsi="Times New Roman" w:hint="eastAsia"/>
                <w:bCs/>
                <w:color w:val="000000" w:themeColor="text1"/>
              </w:rPr>
              <w:t>费和税金的构成和计算与按费用构成要素划分建筑安装工程费用项目组成是相同的。</w:t>
            </w:r>
          </w:p>
          <w:p w:rsidR="00AC74BE" w:rsidRDefault="00A239EA">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C74BE">
            <w:pPr>
              <w:wordWrap w:val="0"/>
              <w:autoSpaceDE w:val="0"/>
              <w:autoSpaceDN w:val="0"/>
              <w:spacing w:line="264" w:lineRule="auto"/>
              <w:jc w:val="left"/>
              <w:rPr>
                <w:rFonts w:ascii="Times New Roman" w:hAnsi="Times New Roman"/>
                <w:b/>
                <w:szCs w:val="24"/>
              </w:rPr>
            </w:pPr>
          </w:p>
          <w:p w:rsidR="00AC74BE" w:rsidRDefault="00AC74BE">
            <w:pPr>
              <w:wordWrap w:val="0"/>
              <w:autoSpaceDE w:val="0"/>
              <w:autoSpaceDN w:val="0"/>
              <w:spacing w:line="264" w:lineRule="auto"/>
              <w:jc w:val="left"/>
              <w:rPr>
                <w:rFonts w:ascii="Times New Roman" w:hAnsi="Times New Roman"/>
                <w:b/>
                <w:szCs w:val="24"/>
              </w:rPr>
            </w:pPr>
          </w:p>
          <w:p w:rsidR="00AC74BE" w:rsidRDefault="00AC74BE">
            <w:pPr>
              <w:wordWrap w:val="0"/>
              <w:autoSpaceDE w:val="0"/>
              <w:autoSpaceDN w:val="0"/>
              <w:spacing w:line="264" w:lineRule="auto"/>
              <w:jc w:val="left"/>
              <w:rPr>
                <w:rFonts w:ascii="Times New Roman" w:hAnsi="Times New Roman"/>
                <w:b/>
                <w:szCs w:val="24"/>
              </w:rPr>
            </w:pPr>
          </w:p>
          <w:p w:rsidR="00AC74BE" w:rsidRDefault="00AC74BE">
            <w:pPr>
              <w:wordWrap w:val="0"/>
              <w:autoSpaceDE w:val="0"/>
              <w:autoSpaceDN w:val="0"/>
              <w:spacing w:line="264" w:lineRule="auto"/>
              <w:jc w:val="left"/>
              <w:rPr>
                <w:rFonts w:ascii="Times New Roman" w:hAnsi="Times New Roman"/>
                <w:b/>
                <w:szCs w:val="24"/>
              </w:rPr>
            </w:pPr>
          </w:p>
          <w:p w:rsidR="00AC74BE" w:rsidRDefault="00AC74BE">
            <w:pPr>
              <w:wordWrap w:val="0"/>
              <w:autoSpaceDE w:val="0"/>
              <w:autoSpaceDN w:val="0"/>
              <w:spacing w:line="264" w:lineRule="auto"/>
              <w:jc w:val="left"/>
              <w:rPr>
                <w:rFonts w:ascii="Times New Roman" w:hAnsi="Times New Roman"/>
                <w:b/>
                <w:szCs w:val="24"/>
              </w:rPr>
            </w:pPr>
          </w:p>
          <w:p w:rsidR="00AC74BE" w:rsidRDefault="00A239EA">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展示我国建筑安装工程费用组成（</w:t>
            </w:r>
            <w:proofErr w:type="gramStart"/>
            <w:r>
              <w:rPr>
                <w:rFonts w:ascii="Times New Roman" w:hAnsi="Times New Roman" w:hint="eastAsia"/>
                <w:b/>
                <w:szCs w:val="24"/>
              </w:rPr>
              <w:t>一</w:t>
            </w:r>
            <w:proofErr w:type="gramEnd"/>
            <w:r>
              <w:rPr>
                <w:rFonts w:ascii="Times New Roman" w:hAnsi="Times New Roman" w:hint="eastAsia"/>
                <w:b/>
                <w:szCs w:val="24"/>
              </w:rPr>
              <w:t>），让学生更加仔细的阅读，从而激发学生的学习欲望。</w:t>
            </w:r>
          </w:p>
        </w:tc>
      </w:tr>
      <w:tr w:rsidR="00AC74BE">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AC74BE" w:rsidRDefault="00A239EA">
            <w:pPr>
              <w:wordWrap w:val="0"/>
              <w:autoSpaceDE w:val="0"/>
              <w:autoSpaceDN w:val="0"/>
              <w:ind w:firstLineChars="200" w:firstLine="420"/>
              <w:rPr>
                <w:rFonts w:hAnsi="宋体"/>
                <w:bCs/>
              </w:rPr>
            </w:pPr>
            <w:r>
              <w:rPr>
                <w:rFonts w:hAnsi="宋体" w:hint="eastAsia"/>
                <w:bCs/>
              </w:rPr>
              <w:t>简述大型机械设备进出场及</w:t>
            </w:r>
            <w:proofErr w:type="gramStart"/>
            <w:r>
              <w:rPr>
                <w:rFonts w:hAnsi="宋体" w:hint="eastAsia"/>
                <w:bCs/>
              </w:rPr>
              <w:t>安拆费</w:t>
            </w:r>
            <w:proofErr w:type="gramEnd"/>
            <w:r>
              <w:rPr>
                <w:rFonts w:hAnsi="宋体" w:hint="eastAsia"/>
                <w:bCs/>
              </w:rPr>
              <w:t>。</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AC74BE">
        <w:trPr>
          <w:trHeight w:val="129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AC74BE" w:rsidRDefault="00A239EA">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展示我国建筑安装工程费用组成（二）</w:t>
            </w:r>
          </w:p>
          <w:p w:rsidR="00AC74BE" w:rsidRDefault="00A239EA" w:rsidP="00A239EA">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w:t>
            </w:r>
            <w:proofErr w:type="gramStart"/>
            <w:r>
              <w:rPr>
                <w:rFonts w:ascii="宋体" w:hAnsi="宋体" w:cs="宋体" w:hint="eastAsia"/>
                <w:b/>
                <w:color w:val="000000"/>
                <w:szCs w:val="21"/>
                <w:lang w:bidi="ar"/>
              </w:rPr>
              <w:t>各费用</w:t>
            </w:r>
            <w:proofErr w:type="gramEnd"/>
            <w:r>
              <w:rPr>
                <w:rFonts w:ascii="宋体" w:hAnsi="宋体" w:cs="宋体" w:hint="eastAsia"/>
                <w:b/>
                <w:color w:val="000000"/>
                <w:szCs w:val="21"/>
                <w:lang w:bidi="ar"/>
              </w:rPr>
              <w:t>构成要素参考计算方法</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（一）人工费</w:t>
            </w:r>
          </w:p>
          <w:p w:rsidR="00AC74BE" w:rsidRDefault="00A239EA">
            <w:pPr>
              <w:wordWrap w:val="0"/>
              <w:autoSpaceDE w:val="0"/>
              <w:autoSpaceDN w:val="0"/>
              <w:ind w:firstLineChars="200" w:firstLine="420"/>
            </w:pPr>
            <w:r>
              <w:rPr>
                <w:noProof/>
              </w:rPr>
              <w:drawing>
                <wp:inline distT="0" distB="0" distL="114300" distR="114300">
                  <wp:extent cx="3070225" cy="624840"/>
                  <wp:effectExtent l="0" t="0" r="317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3070225" cy="624840"/>
                          </a:xfrm>
                          <a:prstGeom prst="rect">
                            <a:avLst/>
                          </a:prstGeom>
                          <a:noFill/>
                          <a:ln>
                            <a:noFill/>
                          </a:ln>
                        </pic:spPr>
                      </pic:pic>
                    </a:graphicData>
                  </a:graphic>
                </wp:inline>
              </w:drawing>
            </w:r>
          </w:p>
          <w:p w:rsidR="00AC74BE" w:rsidRDefault="00A239EA">
            <w:pPr>
              <w:wordWrap w:val="0"/>
              <w:autoSpaceDE w:val="0"/>
              <w:autoSpaceDN w:val="0"/>
              <w:ind w:firstLineChars="200" w:firstLine="420"/>
            </w:pPr>
            <w:r>
              <w:rPr>
                <w:rFonts w:hint="eastAsia"/>
              </w:rPr>
              <w:t>式中：生产工人平均工资是指：计时，计件；平均月是指：资金</w:t>
            </w:r>
            <w:r>
              <w:rPr>
                <w:rFonts w:hint="eastAsia"/>
              </w:rPr>
              <w:t xml:space="preserve"> + </w:t>
            </w:r>
            <w:r>
              <w:rPr>
                <w:rFonts w:hint="eastAsia"/>
              </w:rPr>
              <w:t>津贴补贴</w:t>
            </w:r>
            <w:r>
              <w:rPr>
                <w:rFonts w:hint="eastAsia"/>
              </w:rPr>
              <w:t xml:space="preserve"> + </w:t>
            </w:r>
            <w:r>
              <w:rPr>
                <w:rFonts w:hint="eastAsia"/>
              </w:rPr>
              <w:t>特殊情况下支付的支付工资。</w:t>
            </w:r>
          </w:p>
          <w:p w:rsidR="00AC74BE" w:rsidRDefault="00A239EA">
            <w:pPr>
              <w:wordWrap w:val="0"/>
              <w:autoSpaceDE w:val="0"/>
              <w:autoSpaceDN w:val="0"/>
              <w:ind w:firstLineChars="200" w:firstLine="420"/>
            </w:pPr>
            <w:r>
              <w:rPr>
                <w:rFonts w:hint="eastAsia"/>
              </w:rPr>
              <w:t>人工费</w:t>
            </w:r>
            <w:r>
              <w:rPr>
                <w:rFonts w:hint="eastAsia"/>
              </w:rPr>
              <w:t xml:space="preserve"> = </w:t>
            </w:r>
            <w:r>
              <w:rPr>
                <w:rFonts w:hint="eastAsia"/>
              </w:rPr>
              <w:t>∑（工程工日消耗量</w:t>
            </w:r>
            <w:r>
              <w:rPr>
                <w:rFonts w:hint="eastAsia"/>
              </w:rPr>
              <w:t xml:space="preserve"> </w:t>
            </w:r>
            <w:r>
              <w:rPr>
                <w:rFonts w:hint="eastAsia"/>
              </w:rPr>
              <w:t>×</w:t>
            </w:r>
            <w:r>
              <w:rPr>
                <w:rFonts w:hint="eastAsia"/>
              </w:rPr>
              <w:t xml:space="preserve"> </w:t>
            </w:r>
            <w:r>
              <w:rPr>
                <w:rFonts w:hint="eastAsia"/>
              </w:rPr>
              <w:t>日工资单价）</w:t>
            </w:r>
            <w:r>
              <w:rPr>
                <w:rFonts w:hint="eastAsia"/>
              </w:rPr>
              <w:t xml:space="preserve"> </w:t>
            </w:r>
            <w:r>
              <w:rPr>
                <w:rFonts w:hint="eastAsia"/>
              </w:rPr>
              <w:t>（</w:t>
            </w:r>
            <w:r>
              <w:rPr>
                <w:rFonts w:hint="eastAsia"/>
              </w:rPr>
              <w:t>5</w:t>
            </w:r>
            <w:r>
              <w:rPr>
                <w:rFonts w:hint="eastAsia"/>
              </w:rPr>
              <w:t>−</w:t>
            </w:r>
            <w:r>
              <w:rPr>
                <w:rFonts w:hint="eastAsia"/>
              </w:rPr>
              <w:t>3</w:t>
            </w:r>
            <w:r>
              <w:rPr>
                <w:rFonts w:hint="eastAsia"/>
              </w:rPr>
              <w:t>）</w:t>
            </w:r>
          </w:p>
          <w:p w:rsidR="00AC74BE" w:rsidRDefault="00A239EA">
            <w:pPr>
              <w:wordWrap w:val="0"/>
              <w:autoSpaceDE w:val="0"/>
              <w:autoSpaceDN w:val="0"/>
              <w:ind w:firstLineChars="200" w:firstLine="420"/>
            </w:pPr>
            <w:r>
              <w:rPr>
                <w:rFonts w:hint="eastAsia"/>
              </w:rPr>
              <w:t>日工资单价是</w:t>
            </w:r>
            <w:proofErr w:type="gramStart"/>
            <w:r>
              <w:rPr>
                <w:rFonts w:hint="eastAsia"/>
              </w:rPr>
              <w:t>指施工</w:t>
            </w:r>
            <w:proofErr w:type="gramEnd"/>
            <w:r>
              <w:rPr>
                <w:rFonts w:hint="eastAsia"/>
              </w:rPr>
              <w:t>企业平均技术熟练程度的生产工人在每工作日（国家法定工作时间内）按规定从事施工作业应得的日工资总额。</w:t>
            </w:r>
          </w:p>
          <w:p w:rsidR="00AC74BE" w:rsidRDefault="00A239EA">
            <w:pPr>
              <w:wordWrap w:val="0"/>
              <w:autoSpaceDE w:val="0"/>
              <w:autoSpaceDN w:val="0"/>
              <w:ind w:firstLineChars="200" w:firstLine="420"/>
            </w:pPr>
            <w:r>
              <w:rPr>
                <w:rFonts w:hint="eastAsia"/>
              </w:rPr>
              <w:t>工程造价管理机构确定日工资单价应通过市场调查，根据工程项目的技术要求，参考实物工程量人工单价综合分析确定，最低日工资单价不得低于工程所在地人力资源和社会保障部门所发布的最低工资标准的：普工</w:t>
            </w:r>
            <w:r>
              <w:rPr>
                <w:rFonts w:hint="eastAsia"/>
              </w:rPr>
              <w:t xml:space="preserve"> 1.3 </w:t>
            </w:r>
            <w:proofErr w:type="gramStart"/>
            <w:r>
              <w:rPr>
                <w:rFonts w:hint="eastAsia"/>
              </w:rPr>
              <w:t>倍</w:t>
            </w:r>
            <w:proofErr w:type="gramEnd"/>
            <w:r>
              <w:rPr>
                <w:rFonts w:hint="eastAsia"/>
              </w:rPr>
              <w:t>、一般技工</w:t>
            </w:r>
            <w:r>
              <w:rPr>
                <w:rFonts w:hint="eastAsia"/>
              </w:rPr>
              <w:t xml:space="preserve"> 2 </w:t>
            </w:r>
            <w:proofErr w:type="gramStart"/>
            <w:r>
              <w:rPr>
                <w:rFonts w:hint="eastAsia"/>
              </w:rPr>
              <w:t>倍</w:t>
            </w:r>
            <w:proofErr w:type="gramEnd"/>
            <w:r>
              <w:rPr>
                <w:rFonts w:hint="eastAsia"/>
              </w:rPr>
              <w:t>、高级技工</w:t>
            </w:r>
            <w:r>
              <w:rPr>
                <w:rFonts w:hint="eastAsia"/>
              </w:rPr>
              <w:t xml:space="preserve">3 </w:t>
            </w:r>
            <w:proofErr w:type="gramStart"/>
            <w:r>
              <w:rPr>
                <w:rFonts w:hint="eastAsia"/>
              </w:rPr>
              <w:t>倍</w:t>
            </w:r>
            <w:proofErr w:type="gramEnd"/>
            <w:r>
              <w:rPr>
                <w:rFonts w:hint="eastAsia"/>
              </w:rPr>
              <w:t>。</w:t>
            </w:r>
          </w:p>
          <w:p w:rsidR="00AC74BE" w:rsidRDefault="00A239EA">
            <w:pPr>
              <w:wordWrap w:val="0"/>
              <w:autoSpaceDE w:val="0"/>
              <w:autoSpaceDN w:val="0"/>
              <w:ind w:firstLineChars="200" w:firstLine="420"/>
            </w:pPr>
            <w:r>
              <w:rPr>
                <w:rFonts w:hint="eastAsia"/>
              </w:rPr>
              <w:t>工程计价定额不可只列一个综合工日单价，应根据工程项目技术要求和工种差别适当划分多种日人工单价，确保各分部工程人工费的合理构成。</w:t>
            </w:r>
          </w:p>
          <w:p w:rsidR="00AC74BE" w:rsidRDefault="00A239EA" w:rsidP="00A239EA">
            <w:pPr>
              <w:wordWrap w:val="0"/>
              <w:autoSpaceDE w:val="0"/>
              <w:autoSpaceDN w:val="0"/>
              <w:ind w:firstLineChars="200" w:firstLine="422"/>
            </w:pPr>
            <w:r>
              <w:rPr>
                <w:rFonts w:hint="eastAsia"/>
                <w:b/>
                <w:bCs/>
              </w:rPr>
              <w:t>（二）材料费</w:t>
            </w:r>
          </w:p>
          <w:p w:rsidR="00AC74BE" w:rsidRDefault="00A239EA">
            <w:pPr>
              <w:wordWrap w:val="0"/>
              <w:autoSpaceDE w:val="0"/>
              <w:autoSpaceDN w:val="0"/>
              <w:ind w:firstLineChars="200" w:firstLine="420"/>
            </w:pPr>
            <w:r>
              <w:rPr>
                <w:rFonts w:hint="eastAsia"/>
              </w:rPr>
              <w:t xml:space="preserve">1. </w:t>
            </w:r>
            <w:r>
              <w:rPr>
                <w:rFonts w:hint="eastAsia"/>
              </w:rPr>
              <w:t>材料费</w:t>
            </w:r>
          </w:p>
          <w:p w:rsidR="00AC74BE" w:rsidRDefault="00A239EA">
            <w:pPr>
              <w:wordWrap w:val="0"/>
              <w:autoSpaceDE w:val="0"/>
              <w:autoSpaceDN w:val="0"/>
              <w:ind w:firstLineChars="200" w:firstLine="420"/>
            </w:pPr>
            <w:r>
              <w:rPr>
                <w:rFonts w:hint="eastAsia"/>
              </w:rPr>
              <w:t>材料费</w:t>
            </w:r>
            <w:r>
              <w:rPr>
                <w:rFonts w:hint="eastAsia"/>
              </w:rPr>
              <w:t xml:space="preserve"> = </w:t>
            </w:r>
            <w:r>
              <w:rPr>
                <w:rFonts w:hint="eastAsia"/>
              </w:rPr>
              <w:t>∑（材料消耗量</w:t>
            </w:r>
            <w:r>
              <w:rPr>
                <w:rFonts w:hint="eastAsia"/>
              </w:rPr>
              <w:t xml:space="preserve"> </w:t>
            </w:r>
            <w:r>
              <w:rPr>
                <w:rFonts w:hint="eastAsia"/>
              </w:rPr>
              <w:t>×</w:t>
            </w:r>
            <w:r>
              <w:rPr>
                <w:rFonts w:hint="eastAsia"/>
              </w:rPr>
              <w:t xml:space="preserve"> </w:t>
            </w:r>
            <w:r>
              <w:rPr>
                <w:rFonts w:hint="eastAsia"/>
              </w:rPr>
              <w:t>材料单价）</w:t>
            </w:r>
            <w:r>
              <w:rPr>
                <w:rFonts w:hint="eastAsia"/>
              </w:rPr>
              <w:t xml:space="preserve"> </w:t>
            </w:r>
          </w:p>
          <w:p w:rsidR="00AC74BE" w:rsidRDefault="00A239EA">
            <w:pPr>
              <w:wordWrap w:val="0"/>
              <w:autoSpaceDE w:val="0"/>
              <w:autoSpaceDN w:val="0"/>
              <w:ind w:firstLineChars="200" w:firstLine="420"/>
            </w:pPr>
            <w:r>
              <w:rPr>
                <w:rFonts w:hint="eastAsia"/>
              </w:rPr>
              <w:t>材料单价</w:t>
            </w:r>
            <w:r>
              <w:rPr>
                <w:rFonts w:hint="eastAsia"/>
              </w:rPr>
              <w:t xml:space="preserve"> =</w:t>
            </w:r>
            <w:r>
              <w:rPr>
                <w:rFonts w:hint="eastAsia"/>
              </w:rPr>
              <w:t>｛（材料原价＋运杂费）×［</w:t>
            </w:r>
            <w:r>
              <w:rPr>
                <w:rFonts w:hint="eastAsia"/>
              </w:rPr>
              <w:t xml:space="preserve">1+ </w:t>
            </w:r>
            <w:r>
              <w:rPr>
                <w:rFonts w:hint="eastAsia"/>
              </w:rPr>
              <w:t>运输损耗率（</w:t>
            </w:r>
            <w:r>
              <w:rPr>
                <w:rFonts w:hint="eastAsia"/>
              </w:rPr>
              <w:t>%</w:t>
            </w:r>
            <w:r>
              <w:rPr>
                <w:rFonts w:hint="eastAsia"/>
              </w:rPr>
              <w:t>）］｝×［</w:t>
            </w:r>
            <w:r>
              <w:rPr>
                <w:rFonts w:hint="eastAsia"/>
              </w:rPr>
              <w:t xml:space="preserve">1+ </w:t>
            </w:r>
            <w:r>
              <w:rPr>
                <w:rFonts w:hint="eastAsia"/>
              </w:rPr>
              <w:t>采购保管费率（</w:t>
            </w:r>
            <w:r>
              <w:rPr>
                <w:rFonts w:hint="eastAsia"/>
              </w:rPr>
              <w:t>%</w:t>
            </w:r>
            <w:r>
              <w:rPr>
                <w:rFonts w:hint="eastAsia"/>
              </w:rPr>
              <w:t>）］</w:t>
            </w:r>
          </w:p>
          <w:p w:rsidR="00AC74BE" w:rsidRDefault="00A239EA">
            <w:pPr>
              <w:wordWrap w:val="0"/>
              <w:autoSpaceDE w:val="0"/>
              <w:autoSpaceDN w:val="0"/>
              <w:ind w:firstLineChars="200" w:firstLine="420"/>
            </w:pPr>
            <w:r>
              <w:rPr>
                <w:rFonts w:hint="eastAsia"/>
              </w:rPr>
              <w:t xml:space="preserve">2. </w:t>
            </w:r>
            <w:r>
              <w:rPr>
                <w:rFonts w:hint="eastAsia"/>
              </w:rPr>
              <w:t>工程设备费</w:t>
            </w:r>
          </w:p>
          <w:p w:rsidR="00AC74BE" w:rsidRDefault="00A239EA">
            <w:pPr>
              <w:wordWrap w:val="0"/>
              <w:autoSpaceDE w:val="0"/>
              <w:autoSpaceDN w:val="0"/>
              <w:ind w:firstLineChars="200" w:firstLine="420"/>
            </w:pPr>
            <w:r>
              <w:rPr>
                <w:rFonts w:hint="eastAsia"/>
              </w:rPr>
              <w:t>工程设备费</w:t>
            </w:r>
            <w:r>
              <w:rPr>
                <w:rFonts w:hint="eastAsia"/>
              </w:rPr>
              <w:t xml:space="preserve"> = </w:t>
            </w:r>
            <w:r>
              <w:rPr>
                <w:rFonts w:hint="eastAsia"/>
              </w:rPr>
              <w:t>∑（工程设备量</w:t>
            </w:r>
            <w:r>
              <w:rPr>
                <w:rFonts w:hint="eastAsia"/>
              </w:rPr>
              <w:t xml:space="preserve"> </w:t>
            </w:r>
            <w:r>
              <w:rPr>
                <w:rFonts w:hint="eastAsia"/>
              </w:rPr>
              <w:t>×</w:t>
            </w:r>
            <w:r>
              <w:rPr>
                <w:rFonts w:hint="eastAsia"/>
              </w:rPr>
              <w:t xml:space="preserve"> </w:t>
            </w:r>
            <w:r>
              <w:rPr>
                <w:rFonts w:hint="eastAsia"/>
              </w:rPr>
              <w:t>工程设备单价）</w:t>
            </w:r>
            <w:r>
              <w:rPr>
                <w:rFonts w:hint="eastAsia"/>
              </w:rPr>
              <w:t xml:space="preserve"> </w:t>
            </w:r>
          </w:p>
          <w:p w:rsidR="00AC74BE" w:rsidRDefault="00A239EA">
            <w:pPr>
              <w:wordWrap w:val="0"/>
              <w:autoSpaceDE w:val="0"/>
              <w:autoSpaceDN w:val="0"/>
              <w:ind w:firstLineChars="200" w:firstLine="420"/>
            </w:pPr>
            <w:r>
              <w:rPr>
                <w:rFonts w:hint="eastAsia"/>
              </w:rPr>
              <w:t>工程设备单价</w:t>
            </w:r>
            <w:r>
              <w:rPr>
                <w:rFonts w:hint="eastAsia"/>
              </w:rPr>
              <w:t xml:space="preserve"> =</w:t>
            </w:r>
            <w:r>
              <w:rPr>
                <w:rFonts w:hint="eastAsia"/>
              </w:rPr>
              <w:t>（设备原价</w:t>
            </w:r>
            <w:r>
              <w:rPr>
                <w:rFonts w:hint="eastAsia"/>
              </w:rPr>
              <w:t xml:space="preserve"> + </w:t>
            </w:r>
            <w:r>
              <w:rPr>
                <w:rFonts w:hint="eastAsia"/>
              </w:rPr>
              <w:t>运杂费）×［</w:t>
            </w:r>
            <w:r>
              <w:rPr>
                <w:rFonts w:hint="eastAsia"/>
              </w:rPr>
              <w:t xml:space="preserve">1+ </w:t>
            </w:r>
            <w:r>
              <w:rPr>
                <w:rFonts w:hint="eastAsia"/>
              </w:rPr>
              <w:t>采购保管费率（</w:t>
            </w:r>
            <w:r>
              <w:rPr>
                <w:rFonts w:hint="eastAsia"/>
              </w:rPr>
              <w:t>%</w:t>
            </w:r>
            <w:r>
              <w:rPr>
                <w:rFonts w:hint="eastAsia"/>
              </w:rPr>
              <w:t>）］</w:t>
            </w:r>
            <w:r>
              <w:rPr>
                <w:rFonts w:hint="eastAsia"/>
              </w:rPr>
              <w:t xml:space="preserve"> </w:t>
            </w:r>
          </w:p>
          <w:p w:rsidR="00AC74BE" w:rsidRDefault="00A239EA" w:rsidP="00A239EA">
            <w:pPr>
              <w:wordWrap w:val="0"/>
              <w:autoSpaceDE w:val="0"/>
              <w:autoSpaceDN w:val="0"/>
              <w:ind w:firstLineChars="200" w:firstLine="422"/>
              <w:rPr>
                <w:b/>
                <w:bCs/>
              </w:rPr>
            </w:pPr>
            <w:r>
              <w:rPr>
                <w:rFonts w:hint="eastAsia"/>
                <w:b/>
                <w:bCs/>
              </w:rPr>
              <w:lastRenderedPageBreak/>
              <w:t>（三）施工机具使用费</w:t>
            </w:r>
          </w:p>
          <w:p w:rsidR="00AC74BE" w:rsidRDefault="00A239EA">
            <w:pPr>
              <w:wordWrap w:val="0"/>
              <w:autoSpaceDE w:val="0"/>
              <w:autoSpaceDN w:val="0"/>
              <w:ind w:firstLineChars="200" w:firstLine="420"/>
            </w:pPr>
            <w:r>
              <w:rPr>
                <w:rFonts w:hint="eastAsia"/>
              </w:rPr>
              <w:t xml:space="preserve">1. </w:t>
            </w:r>
            <w:r>
              <w:rPr>
                <w:rFonts w:hint="eastAsia"/>
              </w:rPr>
              <w:t>施工机械使用费</w:t>
            </w:r>
          </w:p>
          <w:p w:rsidR="00AC74BE" w:rsidRDefault="00A239EA">
            <w:pPr>
              <w:wordWrap w:val="0"/>
              <w:autoSpaceDE w:val="0"/>
              <w:autoSpaceDN w:val="0"/>
              <w:ind w:firstLineChars="200" w:firstLine="420"/>
            </w:pPr>
            <w:r>
              <w:rPr>
                <w:rFonts w:hint="eastAsia"/>
              </w:rPr>
              <w:t>施工机械使用费</w:t>
            </w:r>
            <w:r>
              <w:rPr>
                <w:rFonts w:hint="eastAsia"/>
              </w:rPr>
              <w:t xml:space="preserve"> = </w:t>
            </w:r>
            <w:r>
              <w:rPr>
                <w:rFonts w:hint="eastAsia"/>
              </w:rPr>
              <w:t>∑（施工机械台班消耗量</w:t>
            </w:r>
            <w:r>
              <w:rPr>
                <w:rFonts w:hint="eastAsia"/>
              </w:rPr>
              <w:t xml:space="preserve"> </w:t>
            </w:r>
            <w:r>
              <w:rPr>
                <w:rFonts w:hint="eastAsia"/>
              </w:rPr>
              <w:t>×</w:t>
            </w:r>
            <w:r>
              <w:rPr>
                <w:rFonts w:hint="eastAsia"/>
              </w:rPr>
              <w:t xml:space="preserve"> </w:t>
            </w:r>
            <w:r>
              <w:rPr>
                <w:rFonts w:hint="eastAsia"/>
              </w:rPr>
              <w:t>机械台班单价）</w:t>
            </w:r>
            <w:r>
              <w:rPr>
                <w:rFonts w:hint="eastAsia"/>
              </w:rPr>
              <w:t xml:space="preserve"> </w:t>
            </w:r>
          </w:p>
          <w:p w:rsidR="00AC74BE" w:rsidRDefault="00A239EA">
            <w:pPr>
              <w:wordWrap w:val="0"/>
              <w:autoSpaceDE w:val="0"/>
              <w:autoSpaceDN w:val="0"/>
              <w:ind w:firstLineChars="200" w:firstLine="420"/>
            </w:pPr>
            <w:r>
              <w:rPr>
                <w:rFonts w:hint="eastAsia"/>
              </w:rPr>
              <w:t>机械台班单价</w:t>
            </w:r>
            <w:r>
              <w:rPr>
                <w:rFonts w:hint="eastAsia"/>
              </w:rPr>
              <w:t xml:space="preserve"> = </w:t>
            </w:r>
            <w:r>
              <w:rPr>
                <w:rFonts w:hint="eastAsia"/>
              </w:rPr>
              <w:t>台班折旧费</w:t>
            </w:r>
            <w:r>
              <w:rPr>
                <w:rFonts w:hint="eastAsia"/>
              </w:rPr>
              <w:t xml:space="preserve"> + </w:t>
            </w:r>
            <w:r>
              <w:rPr>
                <w:rFonts w:hint="eastAsia"/>
              </w:rPr>
              <w:t>台班大修费</w:t>
            </w:r>
            <w:r>
              <w:rPr>
                <w:rFonts w:hint="eastAsia"/>
              </w:rPr>
              <w:t xml:space="preserve"> + </w:t>
            </w:r>
            <w:r>
              <w:rPr>
                <w:rFonts w:hint="eastAsia"/>
              </w:rPr>
              <w:t>台班经常修理费</w:t>
            </w:r>
            <w:r>
              <w:rPr>
                <w:rFonts w:hint="eastAsia"/>
              </w:rPr>
              <w:t xml:space="preserve"> + </w:t>
            </w:r>
            <w:r>
              <w:rPr>
                <w:rFonts w:hint="eastAsia"/>
              </w:rPr>
              <w:t>台班</w:t>
            </w:r>
            <w:proofErr w:type="gramStart"/>
            <w:r>
              <w:rPr>
                <w:rFonts w:hint="eastAsia"/>
              </w:rPr>
              <w:t>安拆费</w:t>
            </w:r>
            <w:proofErr w:type="gramEnd"/>
            <w:r>
              <w:rPr>
                <w:rFonts w:hint="eastAsia"/>
              </w:rPr>
              <w:t>及场外运费</w:t>
            </w:r>
            <w:r>
              <w:rPr>
                <w:rFonts w:hint="eastAsia"/>
              </w:rPr>
              <w:t xml:space="preserve"> + </w:t>
            </w:r>
            <w:r>
              <w:rPr>
                <w:rFonts w:hint="eastAsia"/>
              </w:rPr>
              <w:t>台班人工费</w:t>
            </w:r>
            <w:r>
              <w:rPr>
                <w:rFonts w:hint="eastAsia"/>
              </w:rPr>
              <w:t xml:space="preserve"> + </w:t>
            </w:r>
            <w:r>
              <w:rPr>
                <w:rFonts w:hint="eastAsia"/>
              </w:rPr>
              <w:t>台班燃料动力费</w:t>
            </w:r>
            <w:r>
              <w:rPr>
                <w:rFonts w:hint="eastAsia"/>
              </w:rPr>
              <w:t xml:space="preserve"> + </w:t>
            </w:r>
            <w:r>
              <w:rPr>
                <w:rFonts w:hint="eastAsia"/>
              </w:rPr>
              <w:t>台班车船税费</w:t>
            </w:r>
            <w:r>
              <w:rPr>
                <w:rFonts w:hint="eastAsia"/>
              </w:rPr>
              <w:t xml:space="preserve"> </w:t>
            </w:r>
          </w:p>
          <w:p w:rsidR="00AC74BE" w:rsidRDefault="00A239EA">
            <w:pPr>
              <w:wordWrap w:val="0"/>
              <w:autoSpaceDE w:val="0"/>
              <w:autoSpaceDN w:val="0"/>
              <w:ind w:firstLineChars="200" w:firstLine="420"/>
            </w:pPr>
            <w:r>
              <w:rPr>
                <w:rFonts w:hint="eastAsia"/>
              </w:rPr>
              <w:t xml:space="preserve">2. </w:t>
            </w:r>
            <w:r>
              <w:rPr>
                <w:rFonts w:hint="eastAsia"/>
              </w:rPr>
              <w:t>仪器仪表使用费</w:t>
            </w:r>
          </w:p>
          <w:p w:rsidR="00AC74BE" w:rsidRDefault="00A239EA">
            <w:pPr>
              <w:wordWrap w:val="0"/>
              <w:autoSpaceDE w:val="0"/>
              <w:autoSpaceDN w:val="0"/>
              <w:ind w:firstLineChars="200" w:firstLine="420"/>
            </w:pPr>
            <w:r>
              <w:rPr>
                <w:rFonts w:hint="eastAsia"/>
              </w:rPr>
              <w:t>仪器仪表使用费</w:t>
            </w:r>
            <w:r>
              <w:rPr>
                <w:rFonts w:hint="eastAsia"/>
              </w:rPr>
              <w:t xml:space="preserve"> = </w:t>
            </w:r>
            <w:r>
              <w:rPr>
                <w:rFonts w:hint="eastAsia"/>
              </w:rPr>
              <w:t>工程使用的仪器仪表摊销费</w:t>
            </w:r>
            <w:r>
              <w:rPr>
                <w:rFonts w:hint="eastAsia"/>
              </w:rPr>
              <w:t xml:space="preserve"> + </w:t>
            </w:r>
            <w:r>
              <w:rPr>
                <w:rFonts w:hint="eastAsia"/>
              </w:rPr>
              <w:t>维修费</w:t>
            </w:r>
            <w:r>
              <w:rPr>
                <w:rFonts w:hint="eastAsia"/>
              </w:rPr>
              <w:t xml:space="preserve"> </w:t>
            </w:r>
          </w:p>
          <w:p w:rsidR="00AC74BE" w:rsidRDefault="00A239EA" w:rsidP="00A239EA">
            <w:pPr>
              <w:wordWrap w:val="0"/>
              <w:autoSpaceDE w:val="0"/>
              <w:autoSpaceDN w:val="0"/>
              <w:ind w:firstLineChars="200" w:firstLine="422"/>
              <w:rPr>
                <w:b/>
                <w:bCs/>
              </w:rPr>
            </w:pPr>
            <w:r>
              <w:rPr>
                <w:rFonts w:hint="eastAsia"/>
                <w:b/>
                <w:bCs/>
              </w:rPr>
              <w:t>（四）企业管理费费率</w:t>
            </w:r>
          </w:p>
          <w:p w:rsidR="00AC74BE" w:rsidRDefault="00A239EA">
            <w:pPr>
              <w:wordWrap w:val="0"/>
              <w:autoSpaceDE w:val="0"/>
              <w:autoSpaceDN w:val="0"/>
              <w:ind w:firstLineChars="200" w:firstLine="420"/>
            </w:pPr>
            <w:r>
              <w:rPr>
                <w:rFonts w:hint="eastAsia"/>
              </w:rPr>
              <w:t xml:space="preserve">1. </w:t>
            </w:r>
            <w:r>
              <w:rPr>
                <w:rFonts w:hint="eastAsia"/>
              </w:rPr>
              <w:t>以分部分项工程费为计算基础</w:t>
            </w:r>
          </w:p>
          <w:p w:rsidR="00AC74BE" w:rsidRDefault="00A239EA">
            <w:pPr>
              <w:wordWrap w:val="0"/>
              <w:autoSpaceDE w:val="0"/>
              <w:autoSpaceDN w:val="0"/>
              <w:ind w:firstLineChars="200" w:firstLine="420"/>
            </w:pPr>
            <w:r>
              <w:rPr>
                <w:noProof/>
              </w:rPr>
              <w:drawing>
                <wp:inline distT="0" distB="0" distL="114300" distR="114300">
                  <wp:extent cx="3053715" cy="244475"/>
                  <wp:effectExtent l="0" t="0" r="1968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3053715" cy="244475"/>
                          </a:xfrm>
                          <a:prstGeom prst="rect">
                            <a:avLst/>
                          </a:prstGeom>
                          <a:noFill/>
                          <a:ln>
                            <a:noFill/>
                          </a:ln>
                        </pic:spPr>
                      </pic:pic>
                    </a:graphicData>
                  </a:graphic>
                </wp:inline>
              </w:drawing>
            </w:r>
          </w:p>
          <w:p w:rsidR="00AC74BE" w:rsidRDefault="00A239EA">
            <w:pPr>
              <w:wordWrap w:val="0"/>
              <w:autoSpaceDE w:val="0"/>
              <w:autoSpaceDN w:val="0"/>
              <w:ind w:firstLineChars="200" w:firstLine="420"/>
            </w:pPr>
            <w:r>
              <w:rPr>
                <w:rFonts w:hint="eastAsia"/>
              </w:rPr>
              <w:t xml:space="preserve">2. </w:t>
            </w:r>
            <w:r>
              <w:rPr>
                <w:rFonts w:hint="eastAsia"/>
              </w:rPr>
              <w:t>以人工费和机械费合计为计算基础</w:t>
            </w:r>
          </w:p>
          <w:p w:rsidR="00AC74BE" w:rsidRDefault="00A239EA">
            <w:pPr>
              <w:wordWrap w:val="0"/>
              <w:autoSpaceDE w:val="0"/>
              <w:autoSpaceDN w:val="0"/>
              <w:ind w:firstLineChars="200" w:firstLine="420"/>
            </w:pPr>
            <w:r>
              <w:rPr>
                <w:noProof/>
              </w:rPr>
              <w:drawing>
                <wp:inline distT="0" distB="0" distL="114300" distR="114300">
                  <wp:extent cx="3148330" cy="262890"/>
                  <wp:effectExtent l="0" t="0" r="1270" b="165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3148330" cy="262890"/>
                          </a:xfrm>
                          <a:prstGeom prst="rect">
                            <a:avLst/>
                          </a:prstGeom>
                          <a:noFill/>
                          <a:ln>
                            <a:noFill/>
                          </a:ln>
                        </pic:spPr>
                      </pic:pic>
                    </a:graphicData>
                  </a:graphic>
                </wp:inline>
              </w:drawing>
            </w:r>
          </w:p>
          <w:p w:rsidR="00AC74BE" w:rsidRDefault="00A239EA">
            <w:pPr>
              <w:wordWrap w:val="0"/>
              <w:autoSpaceDE w:val="0"/>
              <w:autoSpaceDN w:val="0"/>
              <w:ind w:firstLineChars="200" w:firstLine="420"/>
            </w:pPr>
            <w:r>
              <w:rPr>
                <w:rFonts w:hint="eastAsia"/>
              </w:rPr>
              <w:t xml:space="preserve">3. </w:t>
            </w:r>
            <w:r>
              <w:rPr>
                <w:rFonts w:hint="eastAsia"/>
              </w:rPr>
              <w:t>以人工费为计算基础</w:t>
            </w:r>
          </w:p>
          <w:p w:rsidR="00AC74BE" w:rsidRDefault="00A239EA">
            <w:pPr>
              <w:wordWrap w:val="0"/>
              <w:autoSpaceDE w:val="0"/>
              <w:autoSpaceDN w:val="0"/>
              <w:ind w:firstLineChars="200" w:firstLine="420"/>
            </w:pPr>
            <w:r>
              <w:rPr>
                <w:noProof/>
              </w:rPr>
              <w:drawing>
                <wp:inline distT="0" distB="0" distL="114300" distR="114300">
                  <wp:extent cx="2602865" cy="344805"/>
                  <wp:effectExtent l="0" t="0" r="13335" b="1079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2602865" cy="344805"/>
                          </a:xfrm>
                          <a:prstGeom prst="rect">
                            <a:avLst/>
                          </a:prstGeom>
                          <a:noFill/>
                          <a:ln>
                            <a:noFill/>
                          </a:ln>
                        </pic:spPr>
                      </pic:pic>
                    </a:graphicData>
                  </a:graphic>
                </wp:inline>
              </w:drawing>
            </w:r>
          </w:p>
          <w:p w:rsidR="00AC74BE" w:rsidRDefault="00A239EA">
            <w:pPr>
              <w:wordWrap w:val="0"/>
              <w:autoSpaceDE w:val="0"/>
              <w:autoSpaceDN w:val="0"/>
              <w:ind w:firstLineChars="200" w:firstLine="420"/>
            </w:pPr>
            <w:r>
              <w:rPr>
                <w:rFonts w:hint="eastAsia"/>
              </w:rPr>
              <w:t>工程造价管理机构在确定计价定额中企业管理费时，应以定额人工费或（定额人工费</w:t>
            </w:r>
            <w:r>
              <w:rPr>
                <w:rFonts w:hint="eastAsia"/>
              </w:rPr>
              <w:t xml:space="preserve"> + </w:t>
            </w:r>
            <w:r>
              <w:rPr>
                <w:rFonts w:hint="eastAsia"/>
              </w:rPr>
              <w:t>定额机械费）作为计算基数，其费率根据历年工程造价积累的资料，辅以调查数据确定，列入分部分项工程和措施项目中。</w:t>
            </w:r>
          </w:p>
          <w:p w:rsidR="00AC74BE" w:rsidRDefault="00A239EA" w:rsidP="00A239EA">
            <w:pPr>
              <w:wordWrap w:val="0"/>
              <w:autoSpaceDE w:val="0"/>
              <w:autoSpaceDN w:val="0"/>
              <w:ind w:firstLineChars="200" w:firstLine="422"/>
              <w:rPr>
                <w:b/>
                <w:bCs/>
              </w:rPr>
            </w:pPr>
            <w:r>
              <w:rPr>
                <w:rFonts w:hint="eastAsia"/>
                <w:b/>
                <w:bCs/>
              </w:rPr>
              <w:t>（五）利润</w:t>
            </w:r>
          </w:p>
          <w:p w:rsidR="00AC74BE" w:rsidRDefault="00A239EA">
            <w:pPr>
              <w:wordWrap w:val="0"/>
              <w:autoSpaceDE w:val="0"/>
              <w:autoSpaceDN w:val="0"/>
              <w:ind w:firstLineChars="200" w:firstLine="420"/>
            </w:pPr>
            <w:r>
              <w:rPr>
                <w:rFonts w:hint="eastAsia"/>
              </w:rPr>
              <w:t>（</w:t>
            </w:r>
            <w:r>
              <w:rPr>
                <w:rFonts w:hint="eastAsia"/>
              </w:rPr>
              <w:t>1</w:t>
            </w:r>
            <w:r>
              <w:rPr>
                <w:rFonts w:hint="eastAsia"/>
              </w:rPr>
              <w:t>）施工企业根据企业自身需求并结合建筑市场实际自主确定，列入报价中。</w:t>
            </w:r>
          </w:p>
          <w:p w:rsidR="00AC74BE" w:rsidRDefault="00A239EA">
            <w:pPr>
              <w:wordWrap w:val="0"/>
              <w:autoSpaceDE w:val="0"/>
              <w:autoSpaceDN w:val="0"/>
              <w:ind w:firstLineChars="200" w:firstLine="420"/>
            </w:pPr>
            <w:r>
              <w:rPr>
                <w:rFonts w:hint="eastAsia"/>
              </w:rPr>
              <w:t>（</w:t>
            </w:r>
            <w:r>
              <w:rPr>
                <w:rFonts w:hint="eastAsia"/>
              </w:rPr>
              <w:t>2</w:t>
            </w:r>
            <w:r>
              <w:rPr>
                <w:rFonts w:hint="eastAsia"/>
              </w:rPr>
              <w:t>）工程造价管理机构在确定计价定额中利润时，应以定额人工费或（定额人工费</w:t>
            </w:r>
            <w:r>
              <w:rPr>
                <w:rFonts w:hint="eastAsia"/>
              </w:rPr>
              <w:t xml:space="preserve"> +</w:t>
            </w:r>
            <w:r>
              <w:rPr>
                <w:rFonts w:hint="eastAsia"/>
              </w:rPr>
              <w:t>定额机械费）作为计算基数，其费率根据历年工程造价积累的资料，并结合建筑市场实际确定，以单位（单项）工程测算，利润在税前建筑安装工程费的比重可按不低于</w:t>
            </w:r>
            <w:r>
              <w:rPr>
                <w:rFonts w:hint="eastAsia"/>
              </w:rPr>
              <w:t xml:space="preserve"> 5%</w:t>
            </w:r>
            <w:r>
              <w:rPr>
                <w:rFonts w:hint="eastAsia"/>
              </w:rPr>
              <w:t>且不高于</w:t>
            </w:r>
            <w:r>
              <w:rPr>
                <w:rFonts w:hint="eastAsia"/>
              </w:rPr>
              <w:t xml:space="preserve"> 7% </w:t>
            </w:r>
            <w:r>
              <w:rPr>
                <w:rFonts w:hint="eastAsia"/>
              </w:rPr>
              <w:t>的费率计算。利润应列入分部分项工程和措施项目中。</w:t>
            </w:r>
          </w:p>
          <w:p w:rsidR="00AC74BE" w:rsidRDefault="00A239EA" w:rsidP="00A239EA">
            <w:pPr>
              <w:wordWrap w:val="0"/>
              <w:autoSpaceDE w:val="0"/>
              <w:autoSpaceDN w:val="0"/>
              <w:ind w:firstLineChars="200" w:firstLine="422"/>
              <w:rPr>
                <w:b/>
                <w:bCs/>
              </w:rPr>
            </w:pPr>
            <w:r>
              <w:rPr>
                <w:rFonts w:hint="eastAsia"/>
                <w:b/>
                <w:bCs/>
              </w:rPr>
              <w:t>（六）</w:t>
            </w:r>
            <w:proofErr w:type="gramStart"/>
            <w:r>
              <w:rPr>
                <w:rFonts w:hint="eastAsia"/>
                <w:b/>
                <w:bCs/>
              </w:rPr>
              <w:t>规</w:t>
            </w:r>
            <w:proofErr w:type="gramEnd"/>
            <w:r>
              <w:rPr>
                <w:rFonts w:hint="eastAsia"/>
                <w:b/>
                <w:bCs/>
              </w:rPr>
              <w:t>费</w:t>
            </w:r>
          </w:p>
          <w:p w:rsidR="00AC74BE" w:rsidRDefault="00A239EA">
            <w:pPr>
              <w:wordWrap w:val="0"/>
              <w:autoSpaceDE w:val="0"/>
              <w:autoSpaceDN w:val="0"/>
              <w:ind w:firstLineChars="200" w:firstLine="420"/>
            </w:pPr>
            <w:r>
              <w:rPr>
                <w:rFonts w:hint="eastAsia"/>
              </w:rPr>
              <w:t xml:space="preserve">1. </w:t>
            </w:r>
            <w:r>
              <w:rPr>
                <w:rFonts w:hint="eastAsia"/>
              </w:rPr>
              <w:t>社会保险费和住房公积金</w:t>
            </w:r>
          </w:p>
          <w:p w:rsidR="00AC74BE" w:rsidRDefault="00A239EA">
            <w:pPr>
              <w:wordWrap w:val="0"/>
              <w:autoSpaceDE w:val="0"/>
              <w:autoSpaceDN w:val="0"/>
              <w:ind w:firstLineChars="200" w:firstLine="420"/>
            </w:pPr>
            <w:r>
              <w:rPr>
                <w:rFonts w:hint="eastAsia"/>
              </w:rPr>
              <w:t>社会保险费和住房公积金应以定额人工费为计算基础，根据工程所在地省、自治区、直辖市或行业建设主管部门规定费率计算。</w:t>
            </w:r>
          </w:p>
          <w:p w:rsidR="00677F33" w:rsidRDefault="00A239EA">
            <w:pPr>
              <w:wordWrap w:val="0"/>
              <w:autoSpaceDE w:val="0"/>
              <w:autoSpaceDN w:val="0"/>
              <w:ind w:firstLineChars="200" w:firstLine="420"/>
            </w:pPr>
            <w:r>
              <w:rPr>
                <w:rFonts w:hint="eastAsia"/>
              </w:rPr>
              <w:t>社会保险费和住房公积金</w:t>
            </w:r>
            <w:r>
              <w:rPr>
                <w:rFonts w:hint="eastAsia"/>
              </w:rPr>
              <w:t xml:space="preserve"> = </w:t>
            </w:r>
            <w:r>
              <w:rPr>
                <w:rFonts w:hint="eastAsia"/>
              </w:rPr>
              <w:t>∑（工程定额人工费</w:t>
            </w:r>
            <w:r>
              <w:rPr>
                <w:rFonts w:hint="eastAsia"/>
              </w:rPr>
              <w:t xml:space="preserve"> </w:t>
            </w:r>
            <w:r>
              <w:rPr>
                <w:rFonts w:hint="eastAsia"/>
              </w:rPr>
              <w:t>×</w:t>
            </w:r>
            <w:r>
              <w:rPr>
                <w:rFonts w:hint="eastAsia"/>
              </w:rPr>
              <w:t xml:space="preserve"> </w:t>
            </w:r>
            <w:r>
              <w:rPr>
                <w:rFonts w:hint="eastAsia"/>
              </w:rPr>
              <w:t>社会保险费和住房公积金费率）</w:t>
            </w:r>
          </w:p>
          <w:p w:rsidR="00AC74BE" w:rsidRDefault="00A239EA">
            <w:pPr>
              <w:wordWrap w:val="0"/>
              <w:autoSpaceDE w:val="0"/>
              <w:autoSpaceDN w:val="0"/>
              <w:ind w:firstLineChars="200" w:firstLine="420"/>
            </w:pPr>
            <w:r>
              <w:rPr>
                <w:rFonts w:hint="eastAsia"/>
              </w:rPr>
              <w:t>式中，社会保险费和住房公积金费率可以每万元</w:t>
            </w:r>
            <w:proofErr w:type="gramStart"/>
            <w:r>
              <w:rPr>
                <w:rFonts w:hint="eastAsia"/>
              </w:rPr>
              <w:t>发承包</w:t>
            </w:r>
            <w:proofErr w:type="gramEnd"/>
            <w:r>
              <w:rPr>
                <w:rFonts w:hint="eastAsia"/>
              </w:rPr>
              <w:t>价的生产工人人工费和管理人员工资含量与工程所在地规定的缴纳标准综合分析取定。</w:t>
            </w:r>
          </w:p>
          <w:p w:rsidR="00AC74BE" w:rsidRDefault="00A239EA">
            <w:pPr>
              <w:wordWrap w:val="0"/>
              <w:autoSpaceDE w:val="0"/>
              <w:autoSpaceDN w:val="0"/>
              <w:ind w:firstLineChars="200" w:firstLine="420"/>
            </w:pPr>
            <w:r>
              <w:rPr>
                <w:rFonts w:hint="eastAsia"/>
              </w:rPr>
              <w:t xml:space="preserve">2. </w:t>
            </w:r>
            <w:r>
              <w:rPr>
                <w:rFonts w:hint="eastAsia"/>
              </w:rPr>
              <w:t>工程排污费</w:t>
            </w:r>
          </w:p>
          <w:p w:rsidR="00AC74BE" w:rsidRDefault="00A239EA">
            <w:pPr>
              <w:wordWrap w:val="0"/>
              <w:autoSpaceDE w:val="0"/>
              <w:autoSpaceDN w:val="0"/>
              <w:ind w:firstLineChars="200" w:firstLine="420"/>
            </w:pPr>
            <w:r>
              <w:rPr>
                <w:rFonts w:hint="eastAsia"/>
              </w:rPr>
              <w:lastRenderedPageBreak/>
              <w:t>工程排污费等其他应列而未列入的</w:t>
            </w:r>
            <w:proofErr w:type="gramStart"/>
            <w:r>
              <w:rPr>
                <w:rFonts w:hint="eastAsia"/>
              </w:rPr>
              <w:t>规</w:t>
            </w:r>
            <w:proofErr w:type="gramEnd"/>
            <w:r>
              <w:rPr>
                <w:rFonts w:hint="eastAsia"/>
              </w:rPr>
              <w:t>费应按工程所在地环境保护等部门规定的标准缴纳，按实计取列入。</w:t>
            </w:r>
          </w:p>
          <w:p w:rsidR="00AC74BE" w:rsidRDefault="00A239EA" w:rsidP="00A239EA">
            <w:pPr>
              <w:wordWrap w:val="0"/>
              <w:autoSpaceDE w:val="0"/>
              <w:autoSpaceDN w:val="0"/>
              <w:ind w:firstLineChars="200" w:firstLine="422"/>
              <w:rPr>
                <w:b/>
                <w:bCs/>
              </w:rPr>
            </w:pPr>
            <w:r>
              <w:rPr>
                <w:rFonts w:hint="eastAsia"/>
                <w:b/>
                <w:bCs/>
              </w:rPr>
              <w:t>（七）税金</w:t>
            </w:r>
          </w:p>
          <w:p w:rsidR="00AC74BE" w:rsidRDefault="00A239EA">
            <w:pPr>
              <w:wordWrap w:val="0"/>
              <w:autoSpaceDE w:val="0"/>
              <w:autoSpaceDN w:val="0"/>
              <w:ind w:firstLineChars="200" w:firstLine="420"/>
            </w:pPr>
            <w:r>
              <w:rPr>
                <w:rFonts w:hint="eastAsia"/>
              </w:rPr>
              <w:t>税金是指国家税法规定的应计</w:t>
            </w:r>
            <w:proofErr w:type="gramStart"/>
            <w:r>
              <w:rPr>
                <w:rFonts w:hint="eastAsia"/>
              </w:rPr>
              <w:t>入建筑</w:t>
            </w:r>
            <w:proofErr w:type="gramEnd"/>
            <w:r>
              <w:rPr>
                <w:rFonts w:hint="eastAsia"/>
              </w:rPr>
              <w:t>安装工程造价内的增值税额（即销项税额</w:t>
            </w:r>
            <w:r>
              <w:rPr>
                <w:rFonts w:hint="eastAsia"/>
              </w:rPr>
              <w:t xml:space="preserve"> </w:t>
            </w:r>
            <w:r>
              <w:rPr>
                <w:rFonts w:hint="eastAsia"/>
              </w:rPr>
              <w:t>−进项税额）。</w:t>
            </w:r>
          </w:p>
          <w:p w:rsidR="00AC74BE" w:rsidRDefault="00A239EA">
            <w:pPr>
              <w:wordWrap w:val="0"/>
              <w:autoSpaceDE w:val="0"/>
              <w:autoSpaceDN w:val="0"/>
              <w:ind w:firstLineChars="200" w:firstLine="420"/>
            </w:pPr>
            <w:r>
              <w:rPr>
                <w:rFonts w:hint="eastAsia"/>
              </w:rPr>
              <w:t>税金（增值税销项税额）</w:t>
            </w:r>
            <w:r>
              <w:rPr>
                <w:rFonts w:hint="eastAsia"/>
              </w:rPr>
              <w:t xml:space="preserve">= </w:t>
            </w:r>
            <w:r>
              <w:rPr>
                <w:rFonts w:hint="eastAsia"/>
              </w:rPr>
              <w:t>税前工程造价</w:t>
            </w:r>
            <w:r>
              <w:rPr>
                <w:rFonts w:hint="eastAsia"/>
              </w:rPr>
              <w:t xml:space="preserve"> </w:t>
            </w:r>
            <w:r>
              <w:rPr>
                <w:rFonts w:hint="eastAsia"/>
              </w:rPr>
              <w:t>×</w:t>
            </w:r>
            <w:r>
              <w:rPr>
                <w:rFonts w:hint="eastAsia"/>
              </w:rPr>
              <w:t xml:space="preserve"> </w:t>
            </w:r>
            <w:r>
              <w:rPr>
                <w:rFonts w:hint="eastAsia"/>
              </w:rPr>
              <w:t>增值税税率</w:t>
            </w:r>
            <w:r>
              <w:rPr>
                <w:rFonts w:hint="eastAsia"/>
              </w:rPr>
              <w:t xml:space="preserve"> </w:t>
            </w:r>
          </w:p>
          <w:p w:rsidR="00AC74BE" w:rsidRDefault="00A239EA">
            <w:pPr>
              <w:wordWrap w:val="0"/>
              <w:autoSpaceDE w:val="0"/>
              <w:autoSpaceDN w:val="0"/>
              <w:ind w:firstLineChars="200" w:firstLine="420"/>
            </w:pPr>
            <w:r>
              <w:rPr>
                <w:rFonts w:hint="eastAsia"/>
              </w:rPr>
              <w:t>增值税的计税方法包括一般计税方法和简易计税方法。一般纳税人发生应税行为适用于一般计税方法计税。小规模纳税人发生应税行为适用简易计税方法计税。</w:t>
            </w:r>
          </w:p>
          <w:p w:rsidR="00AC74BE" w:rsidRDefault="00A239EA">
            <w:pPr>
              <w:wordWrap w:val="0"/>
              <w:autoSpaceDE w:val="0"/>
              <w:autoSpaceDN w:val="0"/>
              <w:ind w:firstLineChars="200" w:firstLine="420"/>
            </w:pPr>
            <w:r>
              <w:rPr>
                <w:rFonts w:hint="eastAsia"/>
              </w:rPr>
              <w:t>当采用一般计税方法计算增值税时，建筑业增值税税率为</w:t>
            </w:r>
            <w:r>
              <w:rPr>
                <w:rFonts w:hint="eastAsia"/>
              </w:rPr>
              <w:t xml:space="preserve"> 10%</w:t>
            </w:r>
            <w:r>
              <w:rPr>
                <w:rFonts w:hint="eastAsia"/>
              </w:rPr>
              <w:t>，其税前工程造价为人工费、材料费、施工机具使用费、企业管理费、利润和</w:t>
            </w:r>
            <w:proofErr w:type="gramStart"/>
            <w:r>
              <w:rPr>
                <w:rFonts w:hint="eastAsia"/>
              </w:rPr>
              <w:t>规费</w:t>
            </w:r>
            <w:proofErr w:type="gramEnd"/>
            <w:r>
              <w:rPr>
                <w:rFonts w:hint="eastAsia"/>
              </w:rPr>
              <w:t>之和，各费用项目均以不包含增值税（可抵扣进项税额）的价格计算。</w:t>
            </w:r>
          </w:p>
          <w:p w:rsidR="00AC74BE" w:rsidRDefault="00A239EA">
            <w:pPr>
              <w:wordWrap w:val="0"/>
              <w:autoSpaceDE w:val="0"/>
              <w:autoSpaceDN w:val="0"/>
              <w:ind w:firstLineChars="200" w:firstLine="420"/>
            </w:pPr>
            <w:r>
              <w:rPr>
                <w:rFonts w:hint="eastAsia"/>
              </w:rPr>
              <w:t>当采用简易计税方法计算增值税时，建筑业增值税税率为</w:t>
            </w:r>
            <w:r>
              <w:rPr>
                <w:rFonts w:hint="eastAsia"/>
              </w:rPr>
              <w:t xml:space="preserve"> 3%</w:t>
            </w:r>
            <w:r>
              <w:rPr>
                <w:rFonts w:hint="eastAsia"/>
              </w:rPr>
              <w:t>，其税前工程造价为人工费、材料费、施工机具使用费、企业管理费、利润和</w:t>
            </w:r>
            <w:proofErr w:type="gramStart"/>
            <w:r>
              <w:rPr>
                <w:rFonts w:hint="eastAsia"/>
              </w:rPr>
              <w:t>规费</w:t>
            </w:r>
            <w:proofErr w:type="gramEnd"/>
            <w:r>
              <w:rPr>
                <w:rFonts w:hint="eastAsia"/>
              </w:rPr>
              <w:t>之和，各费用项目均以包含增值税进项税额的含税价格计算。</w:t>
            </w:r>
          </w:p>
          <w:p w:rsidR="00AC74BE" w:rsidRDefault="00A239EA" w:rsidP="00A239EA">
            <w:pPr>
              <w:wordWrap w:val="0"/>
              <w:autoSpaceDE w:val="0"/>
              <w:autoSpaceDN w:val="0"/>
              <w:ind w:firstLineChars="200" w:firstLine="422"/>
              <w:rPr>
                <w:b/>
                <w:bCs/>
              </w:rPr>
            </w:pPr>
            <w:r>
              <w:rPr>
                <w:rFonts w:hint="eastAsia"/>
                <w:b/>
                <w:bCs/>
              </w:rPr>
              <w:t>四、建筑安装工程计价参考公式</w:t>
            </w:r>
          </w:p>
          <w:p w:rsidR="00AC74BE" w:rsidRDefault="00A239EA" w:rsidP="00A239EA">
            <w:pPr>
              <w:wordWrap w:val="0"/>
              <w:autoSpaceDE w:val="0"/>
              <w:autoSpaceDN w:val="0"/>
              <w:ind w:firstLineChars="200" w:firstLine="422"/>
            </w:pPr>
            <w:r>
              <w:rPr>
                <w:rFonts w:hint="eastAsia"/>
                <w:b/>
                <w:bCs/>
              </w:rPr>
              <w:t>（一）分部分项工程费</w:t>
            </w:r>
          </w:p>
          <w:p w:rsidR="00AC74BE" w:rsidRDefault="00A239EA">
            <w:pPr>
              <w:wordWrap w:val="0"/>
              <w:autoSpaceDE w:val="0"/>
              <w:autoSpaceDN w:val="0"/>
              <w:ind w:firstLineChars="200" w:firstLine="420"/>
            </w:pPr>
            <w:r>
              <w:rPr>
                <w:rFonts w:hint="eastAsia"/>
              </w:rPr>
              <w:t>分部分项工程费</w:t>
            </w:r>
            <w:r>
              <w:rPr>
                <w:rFonts w:hint="eastAsia"/>
              </w:rPr>
              <w:t xml:space="preserve"> = </w:t>
            </w:r>
            <w:r>
              <w:rPr>
                <w:rFonts w:hint="eastAsia"/>
              </w:rPr>
              <w:t>∑（分部分项工程量</w:t>
            </w:r>
            <w:r>
              <w:rPr>
                <w:rFonts w:hint="eastAsia"/>
              </w:rPr>
              <w:t xml:space="preserve"> </w:t>
            </w:r>
            <w:r>
              <w:rPr>
                <w:rFonts w:hint="eastAsia"/>
              </w:rPr>
              <w:t>×</w:t>
            </w:r>
            <w:r>
              <w:rPr>
                <w:rFonts w:hint="eastAsia"/>
              </w:rPr>
              <w:t xml:space="preserve"> </w:t>
            </w:r>
            <w:r>
              <w:rPr>
                <w:rFonts w:hint="eastAsia"/>
              </w:rPr>
              <w:t>综合单价）</w:t>
            </w:r>
            <w:r>
              <w:rPr>
                <w:rFonts w:hint="eastAsia"/>
              </w:rPr>
              <w:t xml:space="preserve"> </w:t>
            </w:r>
          </w:p>
          <w:p w:rsidR="00AC74BE" w:rsidRDefault="00A239EA">
            <w:pPr>
              <w:wordWrap w:val="0"/>
              <w:autoSpaceDE w:val="0"/>
              <w:autoSpaceDN w:val="0"/>
              <w:ind w:firstLineChars="200" w:firstLine="420"/>
            </w:pPr>
            <w:r>
              <w:rPr>
                <w:rFonts w:hint="eastAsia"/>
              </w:rPr>
              <w:t>式中，综合单价包括人工费、材料费、施工机具使用费、企业管理费和利润以及一定范围的风险费用（下同）。</w:t>
            </w:r>
          </w:p>
          <w:p w:rsidR="00AC74BE" w:rsidRDefault="00A239EA" w:rsidP="00A239EA">
            <w:pPr>
              <w:wordWrap w:val="0"/>
              <w:autoSpaceDE w:val="0"/>
              <w:autoSpaceDN w:val="0"/>
              <w:ind w:firstLineChars="200" w:firstLine="422"/>
              <w:rPr>
                <w:b/>
                <w:bCs/>
              </w:rPr>
            </w:pPr>
            <w:r>
              <w:rPr>
                <w:rFonts w:hint="eastAsia"/>
                <w:b/>
                <w:bCs/>
              </w:rPr>
              <w:t>（二）措施项目费</w:t>
            </w:r>
          </w:p>
          <w:p w:rsidR="00AC74BE" w:rsidRDefault="00A239EA">
            <w:pPr>
              <w:wordWrap w:val="0"/>
              <w:autoSpaceDE w:val="0"/>
              <w:autoSpaceDN w:val="0"/>
              <w:ind w:firstLineChars="200" w:firstLine="420"/>
            </w:pPr>
            <w:r>
              <w:rPr>
                <w:rFonts w:hint="eastAsia"/>
              </w:rPr>
              <w:t>（</w:t>
            </w:r>
            <w:r>
              <w:rPr>
                <w:rFonts w:hint="eastAsia"/>
              </w:rPr>
              <w:t>1</w:t>
            </w:r>
            <w:r>
              <w:rPr>
                <w:rFonts w:hint="eastAsia"/>
              </w:rPr>
              <w:t>）国家计量规范规定应</w:t>
            </w:r>
            <w:proofErr w:type="gramStart"/>
            <w:r>
              <w:rPr>
                <w:rFonts w:hint="eastAsia"/>
              </w:rPr>
              <w:t>予计</w:t>
            </w:r>
            <w:proofErr w:type="gramEnd"/>
            <w:r>
              <w:rPr>
                <w:rFonts w:hint="eastAsia"/>
              </w:rPr>
              <w:t>量的措施项目，其计算公式：</w:t>
            </w:r>
          </w:p>
          <w:p w:rsidR="00AC74BE" w:rsidRDefault="00A239EA">
            <w:pPr>
              <w:wordWrap w:val="0"/>
              <w:autoSpaceDE w:val="0"/>
              <w:autoSpaceDN w:val="0"/>
              <w:ind w:firstLineChars="200" w:firstLine="420"/>
            </w:pPr>
            <w:r>
              <w:rPr>
                <w:rFonts w:hint="eastAsia"/>
              </w:rPr>
              <w:t>措施项目费</w:t>
            </w:r>
            <w:r>
              <w:rPr>
                <w:rFonts w:hint="eastAsia"/>
              </w:rPr>
              <w:t xml:space="preserve"> = </w:t>
            </w:r>
            <w:r>
              <w:rPr>
                <w:rFonts w:hint="eastAsia"/>
              </w:rPr>
              <w:t>∑（措施项目工程量</w:t>
            </w:r>
            <w:r>
              <w:rPr>
                <w:rFonts w:hint="eastAsia"/>
              </w:rPr>
              <w:t xml:space="preserve"> </w:t>
            </w:r>
            <w:r>
              <w:rPr>
                <w:rFonts w:hint="eastAsia"/>
              </w:rPr>
              <w:t>×</w:t>
            </w:r>
            <w:r>
              <w:rPr>
                <w:rFonts w:hint="eastAsia"/>
              </w:rPr>
              <w:t xml:space="preserve"> </w:t>
            </w:r>
            <w:r>
              <w:rPr>
                <w:rFonts w:hint="eastAsia"/>
              </w:rPr>
              <w:t>综合单价）</w:t>
            </w:r>
          </w:p>
          <w:p w:rsidR="00AC74BE" w:rsidRDefault="00A239EA">
            <w:pPr>
              <w:wordWrap w:val="0"/>
              <w:autoSpaceDE w:val="0"/>
              <w:autoSpaceDN w:val="0"/>
              <w:ind w:firstLineChars="200" w:firstLine="420"/>
            </w:pPr>
            <w:r>
              <w:rPr>
                <w:rFonts w:hint="eastAsia"/>
              </w:rPr>
              <w:t>（</w:t>
            </w:r>
            <w:r>
              <w:rPr>
                <w:rFonts w:hint="eastAsia"/>
              </w:rPr>
              <w:t>2</w:t>
            </w:r>
            <w:r>
              <w:rPr>
                <w:rFonts w:hint="eastAsia"/>
              </w:rPr>
              <w:t>）国家计量规范规定不宜计量的措施项目，其计算方法如下：</w:t>
            </w:r>
          </w:p>
          <w:p w:rsidR="00AC74BE" w:rsidRDefault="00A239EA">
            <w:pPr>
              <w:wordWrap w:val="0"/>
              <w:autoSpaceDE w:val="0"/>
              <w:autoSpaceDN w:val="0"/>
              <w:ind w:firstLineChars="200" w:firstLine="420"/>
            </w:pPr>
            <w:r>
              <w:rPr>
                <w:rFonts w:hint="eastAsia"/>
              </w:rPr>
              <w:t>①安全文明施工费：</w:t>
            </w:r>
          </w:p>
          <w:p w:rsidR="00AC74BE" w:rsidRDefault="00A239EA">
            <w:pPr>
              <w:wordWrap w:val="0"/>
              <w:autoSpaceDE w:val="0"/>
              <w:autoSpaceDN w:val="0"/>
              <w:ind w:firstLineChars="200" w:firstLine="420"/>
            </w:pPr>
            <w:r>
              <w:rPr>
                <w:rFonts w:hint="eastAsia"/>
              </w:rPr>
              <w:t>安全文明施工费</w:t>
            </w:r>
            <w:r>
              <w:rPr>
                <w:rFonts w:hint="eastAsia"/>
              </w:rPr>
              <w:t xml:space="preserve"> = </w:t>
            </w:r>
            <w:r>
              <w:rPr>
                <w:rFonts w:hint="eastAsia"/>
              </w:rPr>
              <w:t>计算基数</w:t>
            </w:r>
            <w:r>
              <w:rPr>
                <w:rFonts w:hint="eastAsia"/>
              </w:rPr>
              <w:t xml:space="preserve"> </w:t>
            </w:r>
            <w:r>
              <w:rPr>
                <w:rFonts w:hint="eastAsia"/>
              </w:rPr>
              <w:t>×</w:t>
            </w:r>
            <w:r>
              <w:rPr>
                <w:rFonts w:hint="eastAsia"/>
              </w:rPr>
              <w:t xml:space="preserve"> </w:t>
            </w:r>
            <w:r>
              <w:rPr>
                <w:rFonts w:hint="eastAsia"/>
              </w:rPr>
              <w:t>安全文明施工费费率（</w:t>
            </w:r>
            <w:r>
              <w:rPr>
                <w:rFonts w:hint="eastAsia"/>
              </w:rPr>
              <w:t>%</w:t>
            </w:r>
            <w:r>
              <w:rPr>
                <w:rFonts w:hint="eastAsia"/>
              </w:rPr>
              <w:t>）</w:t>
            </w:r>
            <w:r>
              <w:rPr>
                <w:rFonts w:hint="eastAsia"/>
              </w:rPr>
              <w:t xml:space="preserve"> </w:t>
            </w:r>
          </w:p>
          <w:p w:rsidR="00AC74BE" w:rsidRDefault="00A239EA">
            <w:pPr>
              <w:wordWrap w:val="0"/>
              <w:autoSpaceDE w:val="0"/>
              <w:autoSpaceDN w:val="0"/>
              <w:ind w:firstLineChars="200" w:firstLine="420"/>
            </w:pPr>
            <w:r>
              <w:rPr>
                <w:rFonts w:hint="eastAsia"/>
              </w:rPr>
              <w:t>②夜间施工增加费：</w:t>
            </w:r>
          </w:p>
          <w:p w:rsidR="00AC74BE" w:rsidRDefault="00A239EA">
            <w:pPr>
              <w:wordWrap w:val="0"/>
              <w:autoSpaceDE w:val="0"/>
              <w:autoSpaceDN w:val="0"/>
              <w:ind w:firstLineChars="200" w:firstLine="420"/>
            </w:pPr>
            <w:r>
              <w:rPr>
                <w:rFonts w:hint="eastAsia"/>
              </w:rPr>
              <w:t>夜间施工增加费</w:t>
            </w:r>
            <w:r>
              <w:rPr>
                <w:rFonts w:hint="eastAsia"/>
              </w:rPr>
              <w:t xml:space="preserve"> = </w:t>
            </w:r>
            <w:r>
              <w:rPr>
                <w:rFonts w:hint="eastAsia"/>
              </w:rPr>
              <w:t>计算基数</w:t>
            </w:r>
            <w:r>
              <w:rPr>
                <w:rFonts w:hint="eastAsia"/>
              </w:rPr>
              <w:t xml:space="preserve"> </w:t>
            </w:r>
            <w:r>
              <w:rPr>
                <w:rFonts w:hint="eastAsia"/>
              </w:rPr>
              <w:t>×</w:t>
            </w:r>
            <w:r>
              <w:rPr>
                <w:rFonts w:hint="eastAsia"/>
              </w:rPr>
              <w:t xml:space="preserve"> </w:t>
            </w:r>
            <w:r>
              <w:rPr>
                <w:rFonts w:hint="eastAsia"/>
              </w:rPr>
              <w:t>夜间施工增加费费率（</w:t>
            </w:r>
            <w:r>
              <w:rPr>
                <w:rFonts w:hint="eastAsia"/>
              </w:rPr>
              <w:t>%</w:t>
            </w:r>
            <w:r>
              <w:rPr>
                <w:rFonts w:hint="eastAsia"/>
              </w:rPr>
              <w:t>）</w:t>
            </w:r>
          </w:p>
          <w:p w:rsidR="00AC74BE" w:rsidRDefault="00A239EA">
            <w:pPr>
              <w:wordWrap w:val="0"/>
              <w:autoSpaceDE w:val="0"/>
              <w:autoSpaceDN w:val="0"/>
              <w:ind w:firstLineChars="200" w:firstLine="420"/>
            </w:pPr>
            <w:r>
              <w:rPr>
                <w:rFonts w:hint="eastAsia"/>
              </w:rPr>
              <w:t>③二次搬运费：</w:t>
            </w:r>
          </w:p>
          <w:p w:rsidR="00AC74BE" w:rsidRDefault="00A239EA">
            <w:pPr>
              <w:wordWrap w:val="0"/>
              <w:autoSpaceDE w:val="0"/>
              <w:autoSpaceDN w:val="0"/>
              <w:ind w:firstLineChars="200" w:firstLine="420"/>
            </w:pPr>
            <w:r>
              <w:rPr>
                <w:rFonts w:hint="eastAsia"/>
              </w:rPr>
              <w:t>二次搬运费</w:t>
            </w:r>
            <w:r>
              <w:rPr>
                <w:rFonts w:hint="eastAsia"/>
              </w:rPr>
              <w:t xml:space="preserve"> = </w:t>
            </w:r>
            <w:r>
              <w:rPr>
                <w:rFonts w:hint="eastAsia"/>
              </w:rPr>
              <w:t>计算基数</w:t>
            </w:r>
            <w:r>
              <w:rPr>
                <w:rFonts w:hint="eastAsia"/>
              </w:rPr>
              <w:t xml:space="preserve"> </w:t>
            </w:r>
            <w:r>
              <w:rPr>
                <w:rFonts w:hint="eastAsia"/>
              </w:rPr>
              <w:t>×</w:t>
            </w:r>
            <w:r>
              <w:rPr>
                <w:rFonts w:hint="eastAsia"/>
              </w:rPr>
              <w:t xml:space="preserve"> </w:t>
            </w:r>
            <w:r>
              <w:rPr>
                <w:rFonts w:hint="eastAsia"/>
              </w:rPr>
              <w:t>二次搬运费费率（</w:t>
            </w:r>
            <w:r>
              <w:rPr>
                <w:rFonts w:hint="eastAsia"/>
              </w:rPr>
              <w:t>%</w:t>
            </w:r>
            <w:r>
              <w:rPr>
                <w:rFonts w:hint="eastAsia"/>
              </w:rPr>
              <w:t>）</w:t>
            </w:r>
            <w:r>
              <w:rPr>
                <w:rFonts w:hint="eastAsia"/>
              </w:rPr>
              <w:t xml:space="preserve"> </w:t>
            </w:r>
          </w:p>
          <w:p w:rsidR="00AC74BE" w:rsidRDefault="00A239EA">
            <w:pPr>
              <w:wordWrap w:val="0"/>
              <w:autoSpaceDE w:val="0"/>
              <w:autoSpaceDN w:val="0"/>
              <w:ind w:firstLineChars="200" w:firstLine="420"/>
            </w:pPr>
            <w:r>
              <w:rPr>
                <w:rFonts w:hint="eastAsia"/>
              </w:rPr>
              <w:t>④冬雨季施工增加费：</w:t>
            </w:r>
          </w:p>
          <w:p w:rsidR="00AC74BE" w:rsidRDefault="00A239EA">
            <w:pPr>
              <w:wordWrap w:val="0"/>
              <w:autoSpaceDE w:val="0"/>
              <w:autoSpaceDN w:val="0"/>
              <w:ind w:firstLineChars="200" w:firstLine="420"/>
            </w:pPr>
            <w:r>
              <w:rPr>
                <w:rFonts w:hint="eastAsia"/>
              </w:rPr>
              <w:t>冬雨季施工增加费</w:t>
            </w:r>
            <w:r>
              <w:rPr>
                <w:rFonts w:hint="eastAsia"/>
              </w:rPr>
              <w:t xml:space="preserve"> = </w:t>
            </w:r>
            <w:r>
              <w:rPr>
                <w:rFonts w:hint="eastAsia"/>
              </w:rPr>
              <w:t>计算基数</w:t>
            </w:r>
            <w:r>
              <w:rPr>
                <w:rFonts w:hint="eastAsia"/>
              </w:rPr>
              <w:t xml:space="preserve"> </w:t>
            </w:r>
            <w:r>
              <w:rPr>
                <w:rFonts w:hint="eastAsia"/>
              </w:rPr>
              <w:t>×</w:t>
            </w:r>
            <w:r>
              <w:rPr>
                <w:rFonts w:hint="eastAsia"/>
              </w:rPr>
              <w:t xml:space="preserve"> </w:t>
            </w:r>
            <w:r>
              <w:rPr>
                <w:rFonts w:hint="eastAsia"/>
              </w:rPr>
              <w:t>冬雨季施工增加费费率（</w:t>
            </w:r>
            <w:r>
              <w:rPr>
                <w:rFonts w:hint="eastAsia"/>
              </w:rPr>
              <w:t>%</w:t>
            </w:r>
            <w:r>
              <w:rPr>
                <w:rFonts w:hint="eastAsia"/>
              </w:rPr>
              <w:t>）</w:t>
            </w:r>
            <w:r>
              <w:rPr>
                <w:rFonts w:hint="eastAsia"/>
              </w:rPr>
              <w:t xml:space="preserve"> </w:t>
            </w:r>
          </w:p>
          <w:p w:rsidR="00AC74BE" w:rsidRDefault="00A239EA">
            <w:pPr>
              <w:wordWrap w:val="0"/>
              <w:autoSpaceDE w:val="0"/>
              <w:autoSpaceDN w:val="0"/>
              <w:ind w:firstLineChars="200" w:firstLine="420"/>
            </w:pPr>
            <w:r>
              <w:rPr>
                <w:rFonts w:hint="eastAsia"/>
              </w:rPr>
              <w:t>⑤已完工程及设备保护费：</w:t>
            </w:r>
          </w:p>
          <w:p w:rsidR="00AC74BE" w:rsidRDefault="00A239EA">
            <w:pPr>
              <w:wordWrap w:val="0"/>
              <w:autoSpaceDE w:val="0"/>
              <w:autoSpaceDN w:val="0"/>
              <w:ind w:firstLineChars="200" w:firstLine="420"/>
            </w:pPr>
            <w:r>
              <w:rPr>
                <w:rFonts w:hint="eastAsia"/>
              </w:rPr>
              <w:t>已完工程及设备保护费</w:t>
            </w:r>
            <w:r>
              <w:rPr>
                <w:rFonts w:hint="eastAsia"/>
              </w:rPr>
              <w:t xml:space="preserve"> = </w:t>
            </w:r>
            <w:r>
              <w:rPr>
                <w:rFonts w:hint="eastAsia"/>
              </w:rPr>
              <w:t>计算基数</w:t>
            </w:r>
            <w:r>
              <w:rPr>
                <w:rFonts w:hint="eastAsia"/>
              </w:rPr>
              <w:t xml:space="preserve"> </w:t>
            </w:r>
            <w:r>
              <w:rPr>
                <w:rFonts w:hint="eastAsia"/>
              </w:rPr>
              <w:t>×</w:t>
            </w:r>
            <w:r>
              <w:rPr>
                <w:rFonts w:hint="eastAsia"/>
              </w:rPr>
              <w:t xml:space="preserve"> </w:t>
            </w:r>
            <w:r>
              <w:rPr>
                <w:rFonts w:hint="eastAsia"/>
              </w:rPr>
              <w:t>已完工程及设备保护费费率（</w:t>
            </w:r>
            <w:r>
              <w:rPr>
                <w:rFonts w:hint="eastAsia"/>
              </w:rPr>
              <w:t>%</w:t>
            </w:r>
            <w:r>
              <w:rPr>
                <w:rFonts w:hint="eastAsia"/>
              </w:rPr>
              <w:t>）</w:t>
            </w:r>
          </w:p>
          <w:p w:rsidR="00AC74BE" w:rsidRDefault="00A239EA">
            <w:pPr>
              <w:wordWrap w:val="0"/>
              <w:autoSpaceDE w:val="0"/>
              <w:autoSpaceDN w:val="0"/>
              <w:ind w:firstLineChars="200" w:firstLine="420"/>
            </w:pPr>
            <w:r>
              <w:rPr>
                <w:rFonts w:hint="eastAsia"/>
              </w:rPr>
              <w:t>上述②～⑤项措施项目的计费基数应为定额人工费或定</w:t>
            </w:r>
            <w:r>
              <w:rPr>
                <w:rFonts w:hint="eastAsia"/>
              </w:rPr>
              <w:lastRenderedPageBreak/>
              <w:t>额人工费</w:t>
            </w:r>
            <w:r>
              <w:rPr>
                <w:rFonts w:hint="eastAsia"/>
              </w:rPr>
              <w:t xml:space="preserve"> + </w:t>
            </w:r>
            <w:r>
              <w:rPr>
                <w:rFonts w:hint="eastAsia"/>
              </w:rPr>
              <w:t>定额机械费，其费率由工程造价管理机构根据各专业工程特点和调查资料综合分析后确定。</w:t>
            </w:r>
          </w:p>
          <w:p w:rsidR="00AC74BE" w:rsidRDefault="00A239EA" w:rsidP="00A239EA">
            <w:pPr>
              <w:wordWrap w:val="0"/>
              <w:autoSpaceDE w:val="0"/>
              <w:autoSpaceDN w:val="0"/>
              <w:ind w:firstLineChars="200" w:firstLine="422"/>
              <w:rPr>
                <w:b/>
                <w:bCs/>
              </w:rPr>
            </w:pPr>
            <w:r>
              <w:rPr>
                <w:rFonts w:hint="eastAsia"/>
                <w:b/>
                <w:bCs/>
              </w:rPr>
              <w:t>（三）其他项目费</w:t>
            </w:r>
          </w:p>
          <w:p w:rsidR="00AC74BE" w:rsidRDefault="00A239EA">
            <w:pPr>
              <w:wordWrap w:val="0"/>
              <w:autoSpaceDE w:val="0"/>
              <w:autoSpaceDN w:val="0"/>
              <w:ind w:firstLineChars="200" w:firstLine="420"/>
            </w:pPr>
            <w:r>
              <w:rPr>
                <w:rFonts w:hint="eastAsia"/>
              </w:rPr>
              <w:t>（</w:t>
            </w:r>
            <w:r>
              <w:rPr>
                <w:rFonts w:hint="eastAsia"/>
              </w:rPr>
              <w:t>1</w:t>
            </w:r>
            <w:r>
              <w:rPr>
                <w:rFonts w:hint="eastAsia"/>
              </w:rPr>
              <w:t>）暂列金额由建设单位根据工程特点，按有关计价规定估算，施工过程中由建设单位掌握使用、扣除合同价款调整后如有余额，归建设单位。</w:t>
            </w:r>
          </w:p>
          <w:p w:rsidR="00AC74BE" w:rsidRDefault="00A239EA">
            <w:pPr>
              <w:wordWrap w:val="0"/>
              <w:autoSpaceDE w:val="0"/>
              <w:autoSpaceDN w:val="0"/>
              <w:ind w:firstLineChars="200" w:firstLine="420"/>
            </w:pPr>
            <w:r>
              <w:rPr>
                <w:rFonts w:hint="eastAsia"/>
              </w:rPr>
              <w:t>（</w:t>
            </w:r>
            <w:r>
              <w:rPr>
                <w:rFonts w:hint="eastAsia"/>
              </w:rPr>
              <w:t>2</w:t>
            </w:r>
            <w:r>
              <w:rPr>
                <w:rFonts w:hint="eastAsia"/>
              </w:rPr>
              <w:t>）计日工由建设单位和施工企业按施工过程中的签证计价。</w:t>
            </w:r>
          </w:p>
          <w:p w:rsidR="00AC74BE" w:rsidRDefault="00A239EA">
            <w:pPr>
              <w:wordWrap w:val="0"/>
              <w:autoSpaceDE w:val="0"/>
              <w:autoSpaceDN w:val="0"/>
              <w:ind w:firstLineChars="200" w:firstLine="420"/>
            </w:pPr>
            <w:r>
              <w:rPr>
                <w:rFonts w:hint="eastAsia"/>
              </w:rPr>
              <w:t>（</w:t>
            </w:r>
            <w:r>
              <w:rPr>
                <w:rFonts w:hint="eastAsia"/>
              </w:rPr>
              <w:t>3</w:t>
            </w:r>
            <w:r>
              <w:rPr>
                <w:rFonts w:hint="eastAsia"/>
              </w:rPr>
              <w:t>）总承包服务费由建设单位在招标控制价中根据总</w:t>
            </w:r>
            <w:proofErr w:type="gramStart"/>
            <w:r>
              <w:rPr>
                <w:rFonts w:hint="eastAsia"/>
              </w:rPr>
              <w:t>包服务</w:t>
            </w:r>
            <w:proofErr w:type="gramEnd"/>
            <w:r>
              <w:rPr>
                <w:rFonts w:hint="eastAsia"/>
              </w:rPr>
              <w:t>范围和有关计价规定编制，施工企业投标时自主报价，施工过程中按签约合同价执行。</w:t>
            </w:r>
          </w:p>
          <w:p w:rsidR="00AC74BE" w:rsidRDefault="00A239EA" w:rsidP="00A239EA">
            <w:pPr>
              <w:wordWrap w:val="0"/>
              <w:autoSpaceDE w:val="0"/>
              <w:autoSpaceDN w:val="0"/>
              <w:ind w:firstLineChars="200" w:firstLine="422"/>
              <w:rPr>
                <w:b/>
                <w:bCs/>
              </w:rPr>
            </w:pPr>
            <w:r>
              <w:rPr>
                <w:rFonts w:hint="eastAsia"/>
                <w:b/>
                <w:bCs/>
              </w:rPr>
              <w:t>（四）</w:t>
            </w:r>
            <w:proofErr w:type="gramStart"/>
            <w:r>
              <w:rPr>
                <w:rFonts w:hint="eastAsia"/>
                <w:b/>
                <w:bCs/>
              </w:rPr>
              <w:t>规</w:t>
            </w:r>
            <w:proofErr w:type="gramEnd"/>
            <w:r>
              <w:rPr>
                <w:rFonts w:hint="eastAsia"/>
                <w:b/>
                <w:bCs/>
              </w:rPr>
              <w:t>费和税金</w:t>
            </w:r>
          </w:p>
          <w:p w:rsidR="00AC74BE" w:rsidRDefault="00A239EA">
            <w:pPr>
              <w:wordWrap w:val="0"/>
              <w:autoSpaceDE w:val="0"/>
              <w:autoSpaceDN w:val="0"/>
              <w:ind w:firstLineChars="200" w:firstLine="420"/>
            </w:pPr>
            <w:r>
              <w:rPr>
                <w:rFonts w:hint="eastAsia"/>
              </w:rPr>
              <w:t>建设单位和施工企业均应按照省、自治区、直辖市或行业建设主管部门发布标准计算</w:t>
            </w:r>
            <w:proofErr w:type="gramStart"/>
            <w:r>
              <w:rPr>
                <w:rFonts w:hint="eastAsia"/>
              </w:rPr>
              <w:t>规</w:t>
            </w:r>
            <w:proofErr w:type="gramEnd"/>
            <w:r>
              <w:rPr>
                <w:rFonts w:hint="eastAsia"/>
              </w:rPr>
              <w:t>费和税金，不得作为竞争性费用。</w:t>
            </w:r>
          </w:p>
          <w:p w:rsidR="00AC74BE" w:rsidRDefault="00A239EA">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通过教师讲解，了解我国建筑安装工程费用组成（二）的基本理论知识。</w:t>
            </w:r>
          </w:p>
        </w:tc>
      </w:tr>
      <w:tr w:rsidR="00AC74BE">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AC74BE" w:rsidRDefault="00A239EA" w:rsidP="00A239E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我国建筑安装工程费用组成（二），让学生知道暂列金额由建设单位根据工程特点，按有关计价规定估算</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AC74BE">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AC74BE" w:rsidRDefault="00A239EA">
            <w:pPr>
              <w:wordWrap w:val="0"/>
              <w:autoSpaceDE w:val="0"/>
              <w:autoSpaceDN w:val="0"/>
              <w:ind w:firstLineChars="200" w:firstLine="420"/>
              <w:rPr>
                <w:rFonts w:hAnsi="宋体"/>
                <w:bCs/>
                <w:szCs w:val="21"/>
              </w:rPr>
            </w:pPr>
            <w:r>
              <w:rPr>
                <w:rFonts w:ascii="宋体" w:hAnsi="宋体" w:cs="宋体" w:hint="eastAsia"/>
                <w:bCs/>
                <w:szCs w:val="21"/>
                <w:lang w:bidi="ar"/>
              </w:rPr>
              <w:t>简述措施项目费。</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AC74BE">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AC74BE" w:rsidRDefault="00A239EA">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展示北京市 2021 年预算消耗量标准使用要求（一）</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一、预算消耗量标准总说明</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（1）2021 年《北京市建设工程计价依据——预算消耗量标准》（以下简称：本标准）共分七部分二十八册，包括：</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①房屋建筑与装饰工程预算消耗量标准：房屋建筑与装饰工程共一册。</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②仿古建筑工程预算消耗量标准：仿古建筑工程共一册。</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通用安装工程预算消耗量标准：机械设备安装工程，热力设备安装工程，静置设备与工艺金属结构制作安装工程，电气设备安装工程，建筑智能化工程，自动化控制仪表安装工程，通风空调工程，工业管道工程，消防工程，给排水、采暖、燃气工程，信息通信设备与线缆安装工程，刷油、防腐蚀、绝热工程共十二册。</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④市政工程预算消耗量标准：通用项目，道路工程，桥涵工程，管网工程，水处理工程共五册。</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⑤园林绿化工程预算消耗量标准：园林绿化工程共一册。</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⑥构筑物工程预算消耗量标准：构筑物工程共一册。</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⑦城市轨道交通工程预算消耗量标准：土建工程，轨道工程，通信工程，信号工程，供电工程，智能工程，机电工程共七册。</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本标准是在全国和本市有关计价依据的基础上，补充新技术、新工艺、新材料、新设备的应用，根据正常的施工条件、施工质量验收规范、质量评定标准、安全技术操作规程、标准图集和通用图集，施工现场文明安全施工及环境保护的要求，结合本市施工企业的技术装备状况、施工工艺水平、合理的劳动组织与工期安排等进行编制的。</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（3）本标准适用于北京市行政区域内的工业与民用建筑（含仿古）、市政、园林绿化、轨道交通工程的新建、扩建；市政改建以及行道新辟栽植和旧园林栽植改造等工程。 不适用于房屋修缮工程（</w:t>
            </w:r>
            <w:proofErr w:type="gramStart"/>
            <w:r>
              <w:rPr>
                <w:rFonts w:ascii="宋体" w:hAnsi="宋体" w:cs="宋体" w:hint="eastAsia"/>
                <w:bCs/>
                <w:color w:val="000000"/>
                <w:szCs w:val="21"/>
                <w:lang w:bidi="ar"/>
              </w:rPr>
              <w:t>含整体</w:t>
            </w:r>
            <w:proofErr w:type="gramEnd"/>
            <w:r>
              <w:rPr>
                <w:rFonts w:ascii="宋体" w:hAnsi="宋体" w:cs="宋体" w:hint="eastAsia"/>
                <w:bCs/>
                <w:color w:val="000000"/>
                <w:szCs w:val="21"/>
                <w:lang w:bidi="ar"/>
              </w:rPr>
              <w:t>更新改造）、轨道交通运营改造工程、临时性工程、山区工程、平原造林工程、道路及园林养护工程等。</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（4）本标准是完成规定计量单位分项工程所需的人工、材料、施工机械的消耗量标准；是北京市行政区域内国有资金投资工程编制最高投标限价的依据；是编制概算和估算指标的基础。</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（5）关于人工。</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①人工消耗量包括：基本用工、超运距用工、辅助用工和人工幅度差。 不分列工种和技术等级，以综合工日表示。</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②本标准的人工每工日按 8 小时工作制计算。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（6）关于材料。</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①本标准中的材料包括施工中消耗的主要材料、辅助材料和其他材料。</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②材料消耗量包括净用量和损耗量，其中损耗量包括从工地仓库、现场集中堆放地点或现场加工地点</w:t>
            </w:r>
            <w:proofErr w:type="gramStart"/>
            <w:r>
              <w:rPr>
                <w:rFonts w:ascii="宋体" w:hAnsi="宋体" w:cs="宋体" w:hint="eastAsia"/>
                <w:bCs/>
                <w:color w:val="000000"/>
                <w:szCs w:val="21"/>
                <w:lang w:bidi="ar"/>
              </w:rPr>
              <w:t>至操作</w:t>
            </w:r>
            <w:proofErr w:type="gramEnd"/>
            <w:r>
              <w:rPr>
                <w:rFonts w:ascii="宋体" w:hAnsi="宋体" w:cs="宋体" w:hint="eastAsia"/>
                <w:bCs/>
                <w:color w:val="000000"/>
                <w:szCs w:val="21"/>
                <w:lang w:bidi="ar"/>
              </w:rPr>
              <w:t>或安装地点的运输损耗、施工操作损耗和施工现场堆放损耗。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（7）关于机械。</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①本标准中的机械按合理配备的常用机械、本市机械化装备程度，并结合工程实际综合确定。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②本标准的机械台班消耗量是按正常机械施工工效，并考虑机械幅度</w:t>
            </w:r>
            <w:proofErr w:type="gramStart"/>
            <w:r>
              <w:rPr>
                <w:rFonts w:ascii="宋体" w:hAnsi="宋体" w:cs="宋体" w:hint="eastAsia"/>
                <w:bCs/>
                <w:color w:val="000000"/>
                <w:szCs w:val="21"/>
                <w:lang w:bidi="ar"/>
              </w:rPr>
              <w:t>差综合</w:t>
            </w:r>
            <w:proofErr w:type="gramEnd"/>
            <w:r>
              <w:rPr>
                <w:rFonts w:ascii="宋体" w:hAnsi="宋体" w:cs="宋体" w:hint="eastAsia"/>
                <w:bCs/>
                <w:color w:val="000000"/>
                <w:szCs w:val="21"/>
                <w:lang w:bidi="ar"/>
              </w:rPr>
              <w:t>确定。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③本标准的机械每台班按 8 小时工作制计算。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（8）本标准工作内容除各章节已说明的主要工序外，还包括施工准备、配合质量检验、工种间交叉配合等次要工序。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（9）本标准中不包括施工发生的水电。</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（10）本标准中对工程量计算规则中的计量单位和工程量计算有效位数统一规定如下：</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①“以体积计算”的工程量以“m</w:t>
            </w:r>
            <w:r w:rsidRPr="00677F33">
              <w:rPr>
                <w:rFonts w:ascii="宋体" w:hAnsi="宋体" w:cs="宋体" w:hint="eastAsia"/>
                <w:bCs/>
                <w:color w:val="000000"/>
                <w:szCs w:val="21"/>
                <w:vertAlign w:val="superscript"/>
                <w:lang w:bidi="ar"/>
              </w:rPr>
              <w:t>3</w:t>
            </w:r>
            <w:r>
              <w:rPr>
                <w:rFonts w:ascii="宋体" w:hAnsi="宋体" w:cs="宋体" w:hint="eastAsia"/>
                <w:bCs/>
                <w:color w:val="000000"/>
                <w:szCs w:val="21"/>
                <w:lang w:bidi="ar"/>
              </w:rPr>
              <w:t>”为计量单位，工程量保留小数点后两位数字。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②“以面积计算”的工程量以“m</w:t>
            </w:r>
            <w:r w:rsidRPr="00677F33">
              <w:rPr>
                <w:rFonts w:ascii="宋体" w:hAnsi="宋体" w:cs="宋体" w:hint="eastAsia"/>
                <w:bCs/>
                <w:color w:val="000000"/>
                <w:szCs w:val="21"/>
                <w:vertAlign w:val="superscript"/>
                <w:lang w:bidi="ar"/>
              </w:rPr>
              <w:t>2</w:t>
            </w:r>
            <w:r>
              <w:rPr>
                <w:rFonts w:ascii="宋体" w:hAnsi="宋体" w:cs="宋体" w:hint="eastAsia"/>
                <w:bCs/>
                <w:color w:val="000000"/>
                <w:szCs w:val="21"/>
                <w:lang w:bidi="ar"/>
              </w:rPr>
              <w:t>”为计量单位，工程量保留小数点后两位数字。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③“以长度计算”的工程量以“m”为计量单位，工程量保留小数点后两位数字。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④“以质量计算”的工程量以“t”为计量单位，工程量保留小数点后三位数字。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⑤“以数量计算”的工程量以“台、块、</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、套、件、根、组、系统等”为计量单位，工程量应取整数。</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本标准各章计算规则另有具体规定，以其规定为准。</w:t>
            </w:r>
          </w:p>
          <w:p w:rsidR="00AC74BE" w:rsidRDefault="00A239EA">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（十一）本标准中凡注明“ ××× 以内（下）”者，均包括“ ×××”本身；注明“××× 以外（上）”者，则不包括“ ×××”本身。</w:t>
            </w:r>
          </w:p>
          <w:p w:rsidR="00AC74BE" w:rsidRDefault="00A239EA">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通过教师讲解，了解北京市</w:t>
            </w:r>
            <w:r>
              <w:rPr>
                <w:rFonts w:ascii="Times New Roman" w:hAnsi="Times New Roman" w:hint="eastAsia"/>
                <w:b/>
                <w:szCs w:val="24"/>
              </w:rPr>
              <w:t xml:space="preserve"> 2021 </w:t>
            </w:r>
            <w:r>
              <w:rPr>
                <w:rFonts w:ascii="Times New Roman" w:hAnsi="Times New Roman" w:hint="eastAsia"/>
                <w:b/>
                <w:szCs w:val="24"/>
              </w:rPr>
              <w:t>年预算消耗量标准使用要求（一）的基本理论知识。</w:t>
            </w:r>
          </w:p>
        </w:tc>
      </w:tr>
      <w:tr w:rsidR="00AC74BE">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AC74BE" w:rsidRDefault="00A239EA" w:rsidP="00A239E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北京市 2021 年预算消耗量标准使用要求（</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），让学生知道本标准是完成规定计量单位分项工程所需的人工、材料、施工机械的消耗量标准</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AC74BE">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AC74BE" w:rsidRDefault="00A239EA">
            <w:pPr>
              <w:wordWrap w:val="0"/>
              <w:autoSpaceDE w:val="0"/>
              <w:autoSpaceDN w:val="0"/>
              <w:ind w:firstLineChars="200" w:firstLine="420"/>
              <w:rPr>
                <w:rFonts w:hAnsi="宋体"/>
                <w:bCs/>
                <w:szCs w:val="21"/>
              </w:rPr>
            </w:pPr>
            <w:r>
              <w:rPr>
                <w:rFonts w:ascii="宋体" w:hAnsi="宋体" w:cs="宋体" w:hint="eastAsia"/>
                <w:bCs/>
                <w:szCs w:val="21"/>
                <w:lang w:bidi="ar"/>
              </w:rPr>
              <w:t>简述预算消耗量标准总说明。</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AC74BE">
        <w:trPr>
          <w:trHeight w:val="97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AC74BE" w:rsidRDefault="00A239EA">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展示北京市 2021 年预算消耗量标准使用要求（二）</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二、预算消耗量标准预算表的使用</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（一）资源消耗数量的确定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人工消耗量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人工消耗量包括基本用工、超运距用工和人工幅度差。不分列工种和技术等级，以综合工日表示。它反映了完成某一分项工程的单位产品所耗用的各工种的工日数。预算定额人工消耗量的确定：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（1）基本用工：指完成一定计量单位的分项工程或结构构件的主要用工量。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基本用工工日数量 = ∑（工序工程量 × 时间定额） （5−23）</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（2）超运距用工：指预算定额取定的材料、成品、半成品等运距超过劳动定额规定的运距应增加的用工量。计算时，先求每种材料的超运距，然后在此基础上根据劳动定额计算超运距用工。计算公式如 5−24，5−25。</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超运距 = 预算定额规定的运距 − 劳动定额规定的运距 （5−24）</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超运距用工 = ∑（超运距材料数量 × 时间定额） （5−25）</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（3）人工幅度差：指在劳动定额中未包括，而在一般正常施工条件下不可避免的，但又无法计量的用工。包括以下内</w:t>
            </w:r>
            <w:r>
              <w:rPr>
                <w:rFonts w:ascii="宋体" w:hAnsi="宋体" w:cs="宋体" w:hint="eastAsia"/>
                <w:bCs/>
                <w:color w:val="000000"/>
                <w:szCs w:val="21"/>
                <w:lang w:bidi="ar"/>
              </w:rPr>
              <w:lastRenderedPageBreak/>
              <w:t>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①在正常施工条件下，装饰各工种工程之间的工序搭接以及装饰工程与水电安装工程之间的交叉配合所需停歇时间。</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②施工过程中，移动临时水电线路而造成的影响工人操作的时间。</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③同一现场内单位工程之间因操作地点转移而影响工人操作的时间。</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④工程质量检查及隐蔽工程验收而影响工人操作的时间。</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⑤施工中不可避免的少量零星用工等。</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在确定预算定额用工量时，人工</w:t>
            </w:r>
            <w:proofErr w:type="gramStart"/>
            <w:r>
              <w:rPr>
                <w:rFonts w:ascii="宋体" w:hAnsi="宋体" w:cs="宋体" w:hint="eastAsia"/>
                <w:bCs/>
                <w:color w:val="000000"/>
                <w:szCs w:val="21"/>
                <w:lang w:bidi="ar"/>
              </w:rPr>
              <w:t>幅度差按基本</w:t>
            </w:r>
            <w:proofErr w:type="gramEnd"/>
            <w:r>
              <w:rPr>
                <w:rFonts w:ascii="宋体" w:hAnsi="宋体" w:cs="宋体" w:hint="eastAsia"/>
                <w:bCs/>
                <w:color w:val="000000"/>
                <w:szCs w:val="21"/>
                <w:lang w:bidi="ar"/>
              </w:rPr>
              <w:t>用工、超运距用工、辅助用工之和的一定百分率计算。计算公式如 5−26。</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人工幅度差 =（基本用工 + 超运距用工）× 人工幅度差系数 （5−26）</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国家现行规定人工幅度差系数为 10% ～15%。此外，在编制人工消耗量时，由于各种基本用工和其他用工的工资等级不一致，为了准确求出预算定额用工的平均工资等级，必须根据劳动定额规定的劳动小组成员数量、各种用工量和相应等级的工资系数，求出各种用工的工资等级总系数，然后与总用工量相除，可得出平均工资等级系数，进而可以确定预算定额用工的平均工资等级，以便正确计算人工费用和编制地区单位估价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材料消耗量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预算定额中的材料消耗量是指在正常施工生产条件下，为完成单位合格产品的施工任务所必须消耗的材料、成品、半成品、构配件及周转性材料的数量标准。根据材料使用次数的不同，可分为非周转性材料和周转性材料。非周转性材料也称为直接性材料，</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中一次性消耗并直接构成工程实体的材料，如瓷砖、壁纸、油漆、涂料、栏杆扶手工程用木材等。周转性材料指在施工过程中能多次使用，反复周转但并不构成工程实体的工具性材料，如模板、活动支架、脚手架、支撑等。材料消耗定额包括材料的净用量和必要的工艺损耗量，即：</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材料消耗量 = 材料净用量 + 材料损耗量 （5−27）</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材料的损耗一般按损耗率计算，以损耗量与净用量的比率作为损耗率，即：</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材料损耗率 = 材料损耗量/材料净用量×100% （5−28）</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实际工作中，为了简化计算，材料的消耗量的计算常按下式计算：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材料消耗量 = 材料净用量 ×（1+ 材料损耗率） （5−29）</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（1）非周转性材料消耗量的确定：常用的方法有观测法、试验法、统计分析法和理论计算法。</w:t>
            </w:r>
          </w:p>
          <w:p w:rsidR="00AC74BE" w:rsidRDefault="00A239EA" w:rsidP="00677F3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①观测法：对施工过程中实际完成产品的数量进行现场观察、测定，再通过分析整理和计算确定建筑材料消耗定额的一种方法。这种方法最适宜制订材料的损耗定额。因为只有通过</w:t>
            </w:r>
            <w:r>
              <w:rPr>
                <w:rFonts w:ascii="宋体" w:hAnsi="宋体" w:cs="宋体" w:hint="eastAsia"/>
                <w:bCs/>
                <w:color w:val="000000"/>
                <w:szCs w:val="21"/>
                <w:lang w:bidi="ar"/>
              </w:rPr>
              <w:lastRenderedPageBreak/>
              <w:t>现场观察、测定，才能正确区别哪些属于不可避免的损耗，哪些属于可以避免的损耗。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试验法：通过专门的仪器和设备在试验室内确定材料消耗定额的一种方法。它适用于能在实验室条件下进行测定的塑性材料和液体材料，如混凝土、砂浆、沥青、油漆涂料及防腐等。例如，可测定出混凝土的配合比，然后计算出每 1 m</w:t>
            </w:r>
            <w:r>
              <w:rPr>
                <w:rFonts w:ascii="宋体" w:hAnsi="宋体" w:cs="宋体" w:hint="eastAsia"/>
                <w:bCs/>
                <w:color w:val="000000"/>
                <w:szCs w:val="21"/>
                <w:vertAlign w:val="superscript"/>
                <w:lang w:bidi="ar"/>
              </w:rPr>
              <w:t>3</w:t>
            </w:r>
            <w:r>
              <w:rPr>
                <w:rFonts w:ascii="宋体" w:hAnsi="宋体" w:cs="宋体" w:hint="eastAsia"/>
                <w:bCs/>
                <w:color w:val="000000"/>
                <w:szCs w:val="21"/>
                <w:lang w:bidi="ar"/>
              </w:rPr>
              <w:t xml:space="preserve"> 混凝土中的水泥、砂、石、水的消耗量。由于在实验室内比施工现场具有更好的工作条件，所以能更深入、详细地研究各种因素对材料消耗的影响，从中得到比较准确的数据。但是，在实验室中无法充分估计到施工现场中某些外界因素对材料消耗的影响。因此，要求实验室条件尽量与施工过程中的正常施工条件一致，同时在测定后用观察法进行审核和修正。</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统计分析法：指在施工过程中，对分部分项工程所拨发的各种材料数量、完成的产品数量和竣工后的材料剩余数量进行统计、分析、计算，来确定材料消耗定额的方法。此法简便易行，不需组织专人观测和试验。但应注意统计资料的真实性和系统性，要有准确的领、退料统计数字和完成工程量的统计资料。统计对象也应加以认真选择，并注意和其他方法结合使用，以提高所拟消耗定额的准确程度。</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④理论计算法：是根据施工图纸和其他技术资料，用理论公式计算出产品的材料净用量，从而制订出材料的消耗定额。此法主要适用于块状、板状和卷筒状产品（如瓷砖、钢材、玻璃、壁纸等）的材料消耗定额。</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砌筑工程材料用量的计算如公式 5−30，5−31。</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 1 m</w:t>
            </w:r>
            <w:r w:rsidRPr="00447988">
              <w:rPr>
                <w:rFonts w:ascii="宋体" w:hAnsi="宋体" w:cs="宋体" w:hint="eastAsia"/>
                <w:bCs/>
                <w:color w:val="000000"/>
                <w:szCs w:val="21"/>
                <w:vertAlign w:val="superscript"/>
                <w:lang w:bidi="ar"/>
              </w:rPr>
              <w:t>3</w:t>
            </w:r>
            <w:r>
              <w:rPr>
                <w:rFonts w:ascii="宋体" w:hAnsi="宋体" w:cs="宋体" w:hint="eastAsia"/>
                <w:bCs/>
                <w:color w:val="000000"/>
                <w:szCs w:val="21"/>
                <w:lang w:bidi="ar"/>
              </w:rPr>
              <w:t xml:space="preserve"> 砖砌体中砖的净用量（块）= 墙厚 ×（砖长+灰缝）×（</w:t>
            </w:r>
            <w:proofErr w:type="gramStart"/>
            <w:r>
              <w:rPr>
                <w:rFonts w:ascii="宋体" w:hAnsi="宋体" w:cs="宋体" w:hint="eastAsia"/>
                <w:bCs/>
                <w:color w:val="000000"/>
                <w:szCs w:val="21"/>
                <w:lang w:bidi="ar"/>
              </w:rPr>
              <w:t>砖厚</w:t>
            </w:r>
            <w:proofErr w:type="gramEnd"/>
            <w:r>
              <w:rPr>
                <w:rFonts w:ascii="宋体" w:hAnsi="宋体" w:cs="宋体" w:hint="eastAsia"/>
                <w:bCs/>
                <w:color w:val="000000"/>
                <w:szCs w:val="21"/>
                <w:lang w:bidi="ar"/>
              </w:rPr>
              <w:t>+灰缝）</w:t>
            </w:r>
            <w:r>
              <w:rPr>
                <w:rFonts w:ascii="宋体" w:hAnsi="宋体" w:cs="宋体" w:hint="eastAsia"/>
                <w:bCs/>
                <w:color w:val="000000"/>
                <w:szCs w:val="21"/>
                <w:vertAlign w:val="superscript"/>
                <w:lang w:bidi="ar"/>
              </w:rPr>
              <w:t>2</w:t>
            </w:r>
            <w:r>
              <w:rPr>
                <w:rFonts w:ascii="宋体" w:hAnsi="宋体" w:cs="宋体" w:hint="eastAsia"/>
                <w:bCs/>
                <w:color w:val="000000"/>
                <w:szCs w:val="21"/>
                <w:lang w:bidi="ar"/>
              </w:rPr>
              <w:t>×墙厚</w:t>
            </w:r>
            <w:proofErr w:type="gramStart"/>
            <w:r>
              <w:rPr>
                <w:rFonts w:ascii="宋体" w:hAnsi="宋体" w:cs="宋体" w:hint="eastAsia"/>
                <w:bCs/>
                <w:color w:val="000000"/>
                <w:szCs w:val="21"/>
                <w:lang w:bidi="ar"/>
              </w:rPr>
              <w:t>的砖数</w:t>
            </w:r>
            <w:proofErr w:type="gramEnd"/>
            <w:r>
              <w:rPr>
                <w:rFonts w:ascii="宋体" w:hAnsi="宋体" w:cs="宋体" w:hint="eastAsia"/>
                <w:bCs/>
                <w:color w:val="000000"/>
                <w:szCs w:val="21"/>
                <w:lang w:bidi="ar"/>
              </w:rPr>
              <w:t xml:space="preserve"> （5−30）</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 1 m</w:t>
            </w:r>
            <w:r w:rsidRPr="00447988">
              <w:rPr>
                <w:rFonts w:ascii="宋体" w:hAnsi="宋体" w:cs="宋体" w:hint="eastAsia"/>
                <w:bCs/>
                <w:color w:val="000000"/>
                <w:szCs w:val="21"/>
                <w:vertAlign w:val="superscript"/>
                <w:lang w:bidi="ar"/>
              </w:rPr>
              <w:t>3</w:t>
            </w:r>
            <w:r>
              <w:rPr>
                <w:rFonts w:ascii="宋体" w:hAnsi="宋体" w:cs="宋体" w:hint="eastAsia"/>
                <w:bCs/>
                <w:color w:val="000000"/>
                <w:szCs w:val="21"/>
                <w:lang w:bidi="ar"/>
              </w:rPr>
              <w:t xml:space="preserve"> 砖砌体中砂浆的净用量 =1− </w:t>
            </w:r>
            <w:proofErr w:type="gramStart"/>
            <w:r>
              <w:rPr>
                <w:rFonts w:ascii="宋体" w:hAnsi="宋体" w:cs="宋体" w:hint="eastAsia"/>
                <w:bCs/>
                <w:color w:val="000000"/>
                <w:szCs w:val="21"/>
                <w:lang w:bidi="ar"/>
              </w:rPr>
              <w:t>砖净用量</w:t>
            </w:r>
            <w:proofErr w:type="gramEnd"/>
            <w:r>
              <w:rPr>
                <w:rFonts w:ascii="宋体" w:hAnsi="宋体" w:cs="宋体" w:hint="eastAsia"/>
                <w:bCs/>
                <w:color w:val="000000"/>
                <w:szCs w:val="21"/>
                <w:lang w:bidi="ar"/>
              </w:rPr>
              <w:t xml:space="preserve"> × 砖长 × </w:t>
            </w:r>
            <w:proofErr w:type="gramStart"/>
            <w:r>
              <w:rPr>
                <w:rFonts w:ascii="宋体" w:hAnsi="宋体" w:cs="宋体" w:hint="eastAsia"/>
                <w:bCs/>
                <w:color w:val="000000"/>
                <w:szCs w:val="21"/>
                <w:lang w:bidi="ar"/>
              </w:rPr>
              <w:t>砖宽</w:t>
            </w:r>
            <w:proofErr w:type="gramEnd"/>
            <w:r>
              <w:rPr>
                <w:rFonts w:ascii="宋体" w:hAnsi="宋体" w:cs="宋体" w:hint="eastAsia"/>
                <w:bCs/>
                <w:color w:val="000000"/>
                <w:szCs w:val="21"/>
                <w:lang w:bidi="ar"/>
              </w:rPr>
              <w:t xml:space="preserve"> × </w:t>
            </w:r>
            <w:proofErr w:type="gramStart"/>
            <w:r>
              <w:rPr>
                <w:rFonts w:ascii="宋体" w:hAnsi="宋体" w:cs="宋体" w:hint="eastAsia"/>
                <w:bCs/>
                <w:color w:val="000000"/>
                <w:szCs w:val="21"/>
                <w:lang w:bidi="ar"/>
              </w:rPr>
              <w:t>砖厚</w:t>
            </w:r>
            <w:proofErr w:type="gramEnd"/>
            <w:r>
              <w:rPr>
                <w:rFonts w:ascii="宋体" w:hAnsi="宋体" w:cs="宋体" w:hint="eastAsia"/>
                <w:bCs/>
                <w:color w:val="000000"/>
                <w:szCs w:val="21"/>
                <w:lang w:bidi="ar"/>
              </w:rPr>
              <w:t xml:space="preserve"> （5−31）</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（2）周转性材料消耗量的确定：周转性材料在施工中都是一次投入多次使用，每次使用后都有一定程度的损耗，因此按照多次使用、分次摊销的方法确定。 周转性材料消耗定额一般与下面几个因素有关：</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①一次使用量：第一次投入使用时的材料数量。根据构件施工图与施工验收规范计算。一次使用量供建设单位和施工单位申请备料和编制施工作业计划使用。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②损耗率：在第二次和以后各次周转中，每周转一次因损坏不能复用，必须另做补充的数量占一次使用量的百分比，又</w:t>
            </w:r>
            <w:proofErr w:type="gramStart"/>
            <w:r>
              <w:rPr>
                <w:rFonts w:ascii="宋体" w:hAnsi="宋体" w:cs="宋体" w:hint="eastAsia"/>
                <w:bCs/>
                <w:color w:val="000000"/>
                <w:szCs w:val="21"/>
                <w:lang w:bidi="ar"/>
              </w:rPr>
              <w:t>称平均</w:t>
            </w:r>
            <w:proofErr w:type="gramEnd"/>
            <w:r>
              <w:rPr>
                <w:rFonts w:ascii="宋体" w:hAnsi="宋体" w:cs="宋体" w:hint="eastAsia"/>
                <w:bCs/>
                <w:color w:val="000000"/>
                <w:szCs w:val="21"/>
                <w:lang w:bidi="ar"/>
              </w:rPr>
              <w:t>每次周转补损率。</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③周转次数：按施工情况和过去经验确定。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④回收量：每周转一次平均可以回收材料的数量，这部分数量应从摊销量中扣除。</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⑤摊销量：指周转性材料每使用一次，扣除回收量后应分摊在单位产品上的消耗数量，即定额规定的平均一次消耗量。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⑥周转使用量：指周转性材料在周转使用和补充消耗的条</w:t>
            </w:r>
            <w:r>
              <w:rPr>
                <w:rFonts w:ascii="宋体" w:hAnsi="宋体" w:cs="宋体" w:hint="eastAsia"/>
                <w:bCs/>
                <w:color w:val="000000"/>
                <w:szCs w:val="21"/>
                <w:lang w:bidi="ar"/>
              </w:rPr>
              <w:lastRenderedPageBreak/>
              <w:t>件下，每周转一次平均所消耗的材料量。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（3）次要零星材料消耗指标的确定：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编制预算定额时，次要零星材料在定额中若是以“其他材料费”表示，其确定方法有两种：一是可直接按其占主要材料的百分比计算；二是如同主要材料，先分别确定其消耗量，然后乘以相应的材料单价，并汇总后求得“其他材料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施工机械台班消耗定量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机械台班消耗量，是指在正常施工条件下，生产单位合格产品（分项工程或结构构件）必须消耗的某种型号施工机械的台班数量。一台机械工作 8 小时为一个台班。预算定额机械台班消耗量是确定定额项目基价的基础。一般可以用以下两种方法计算确定。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（1）根据施工定额确定机械台班消耗量。这种方法是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定额或劳动定额中机械台班产量加机械幅度差计算预算定额的机械台班消耗量。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预算定额机械耗用台班 = 施工定额机械耗用台班 ×（1+ 机械幅度差系数）（5−32）</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（2）以现场测定资料为基础确定机械台班消耗量。如遇到施工定额（劳动定额）缺项者，则需要依据单位时间完成的产量测定。</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三、预算消耗量标准的使用方法</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根据分部分项工程项目的内容正确地套用预算消耗量标准项目，计算其</w:t>
            </w:r>
            <w:proofErr w:type="gramStart"/>
            <w:r>
              <w:rPr>
                <w:rFonts w:ascii="宋体" w:hAnsi="宋体" w:cs="宋体" w:hint="eastAsia"/>
                <w:bCs/>
                <w:color w:val="000000"/>
                <w:szCs w:val="21"/>
                <w:lang w:bidi="ar"/>
              </w:rPr>
              <w:t>人材机</w:t>
            </w:r>
            <w:proofErr w:type="gramEnd"/>
            <w:r>
              <w:rPr>
                <w:rFonts w:ascii="宋体" w:hAnsi="宋体" w:cs="宋体" w:hint="eastAsia"/>
                <w:bCs/>
                <w:color w:val="000000"/>
                <w:szCs w:val="21"/>
                <w:lang w:bidi="ar"/>
              </w:rPr>
              <w:t>的消耗量。预算消耗量标准的应用包括直接套用、换算和补充三个方式。</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（一）直接套用法</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当施工图纸的设计要求与预算消耗量标准的项目内容完全一致时，可以直接套用预算消耗量标准。</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（二）预算消耗量标准的换算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系数换算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设计要求与消耗量标准项目的工程内容、材料规格、施工方法等条件不完全相符，不能直接套用消耗量标准时，可根据消耗量标准中的有关说明等规定，对消耗量标准子目的消耗量乘以规定的换算系数，从而确定新的消耗量标准消耗量。</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2. 消耗量标准附属子目换算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预算消耗量标准为了体现消耗量标准的简明实用原则，常常设置一些附属子目，提供一个简捷换算平台。这样一方面大大压缩了消耗量标准项目表的数量，另一方面使消耗量标准换算更方便。</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【例 5−6】某工程地面采用细石混凝土找平，找平厚度 40 mm 厚，工程量是 1 220.6 m</w:t>
            </w:r>
            <w:r w:rsidRPr="006F5CBD">
              <w:rPr>
                <w:rFonts w:ascii="宋体" w:hAnsi="宋体" w:cs="宋体" w:hint="eastAsia"/>
                <w:bCs/>
                <w:color w:val="000000"/>
                <w:szCs w:val="21"/>
                <w:vertAlign w:val="superscript"/>
                <w:lang w:bidi="ar"/>
              </w:rPr>
              <w:t>2</w:t>
            </w:r>
            <w:r>
              <w:rPr>
                <w:rFonts w:ascii="宋体" w:hAnsi="宋体" w:cs="宋体" w:hint="eastAsia"/>
                <w:bCs/>
                <w:color w:val="000000"/>
                <w:szCs w:val="21"/>
                <w:lang w:bidi="ar"/>
              </w:rPr>
              <w:t>，请计算该工程综合工日数和 40 mm 厚 C20 细石混凝土用量。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解：查阅北京市 2021 年《房屋建筑与装饰工程预算消耗量标准》（下册）第十一章第一节楼地面装饰工程，细石混凝土找平 30 mm 厚子目 11−1 和 11−2，获知 1 m</w:t>
            </w:r>
            <w:r w:rsidRPr="00DB44C0">
              <w:rPr>
                <w:rFonts w:ascii="宋体" w:hAnsi="宋体" w:cs="宋体" w:hint="eastAsia"/>
                <w:bCs/>
                <w:color w:val="000000"/>
                <w:szCs w:val="21"/>
                <w:vertAlign w:val="superscript"/>
                <w:lang w:bidi="ar"/>
              </w:rPr>
              <w:t>2</w:t>
            </w:r>
            <w:r>
              <w:rPr>
                <w:rFonts w:ascii="宋体" w:hAnsi="宋体" w:cs="宋体" w:hint="eastAsia"/>
                <w:bCs/>
                <w:color w:val="000000"/>
                <w:szCs w:val="21"/>
                <w:lang w:bidi="ar"/>
              </w:rPr>
              <w:t xml:space="preserve"> 细石混凝土</w:t>
            </w:r>
            <w:r>
              <w:rPr>
                <w:rFonts w:ascii="宋体" w:hAnsi="宋体" w:cs="宋体" w:hint="eastAsia"/>
                <w:bCs/>
                <w:color w:val="000000"/>
                <w:szCs w:val="21"/>
                <w:lang w:bidi="ar"/>
              </w:rPr>
              <w:lastRenderedPageBreak/>
              <w:t xml:space="preserve">找平 30 mm </w:t>
            </w:r>
            <w:proofErr w:type="gramStart"/>
            <w:r>
              <w:rPr>
                <w:rFonts w:ascii="宋体" w:hAnsi="宋体" w:cs="宋体" w:hint="eastAsia"/>
                <w:bCs/>
                <w:color w:val="000000"/>
                <w:szCs w:val="21"/>
                <w:lang w:bidi="ar"/>
              </w:rPr>
              <w:t>厚综合</w:t>
            </w:r>
            <w:proofErr w:type="gramEnd"/>
            <w:r>
              <w:rPr>
                <w:rFonts w:ascii="宋体" w:hAnsi="宋体" w:cs="宋体" w:hint="eastAsia"/>
                <w:bCs/>
                <w:color w:val="000000"/>
                <w:szCs w:val="21"/>
                <w:lang w:bidi="ar"/>
              </w:rPr>
              <w:t xml:space="preserve">工日为 0.054 工日，每增 5 mm </w:t>
            </w:r>
            <w:proofErr w:type="gramStart"/>
            <w:r>
              <w:rPr>
                <w:rFonts w:ascii="宋体" w:hAnsi="宋体" w:cs="宋体" w:hint="eastAsia"/>
                <w:bCs/>
                <w:color w:val="000000"/>
                <w:szCs w:val="21"/>
                <w:lang w:bidi="ar"/>
              </w:rPr>
              <w:t>厚综合</w:t>
            </w:r>
            <w:proofErr w:type="gramEnd"/>
            <w:r>
              <w:rPr>
                <w:rFonts w:ascii="宋体" w:hAnsi="宋体" w:cs="宋体" w:hint="eastAsia"/>
                <w:bCs/>
                <w:color w:val="000000"/>
                <w:szCs w:val="21"/>
                <w:lang w:bidi="ar"/>
              </w:rPr>
              <w:t xml:space="preserve">工日增加 0.008 工日；30 mm 厚 C20 细石混凝土消耗量为 </w:t>
            </w:r>
            <w:r w:rsidR="007B0D80">
              <w:rPr>
                <w:rFonts w:ascii="宋体" w:hAnsi="宋体" w:cs="宋体" w:hint="eastAsia"/>
                <w:bCs/>
                <w:color w:val="000000"/>
                <w:szCs w:val="21"/>
                <w:lang w:bidi="ar"/>
              </w:rPr>
              <w:t xml:space="preserve">  </w:t>
            </w:r>
            <w:r>
              <w:rPr>
                <w:rFonts w:ascii="宋体" w:hAnsi="宋体" w:cs="宋体" w:hint="eastAsia"/>
                <w:bCs/>
                <w:color w:val="000000"/>
                <w:szCs w:val="21"/>
                <w:lang w:bidi="ar"/>
              </w:rPr>
              <w:t>0.030 3 m</w:t>
            </w:r>
            <w:r>
              <w:rPr>
                <w:rFonts w:ascii="宋体" w:hAnsi="宋体" w:cs="宋体" w:hint="eastAsia"/>
                <w:bCs/>
                <w:color w:val="000000"/>
                <w:szCs w:val="21"/>
                <w:vertAlign w:val="superscript"/>
                <w:lang w:bidi="ar"/>
              </w:rPr>
              <w:t>3</w:t>
            </w:r>
            <w:r>
              <w:rPr>
                <w:rFonts w:ascii="宋体" w:hAnsi="宋体" w:cs="宋体" w:hint="eastAsia"/>
                <w:bCs/>
                <w:color w:val="000000"/>
                <w:szCs w:val="21"/>
                <w:lang w:bidi="ar"/>
              </w:rPr>
              <w:t>，每增 5 mm 增加消耗量 0.0050 m</w:t>
            </w:r>
            <w:r>
              <w:rPr>
                <w:rFonts w:ascii="宋体" w:hAnsi="宋体" w:cs="宋体" w:hint="eastAsia"/>
                <w:bCs/>
                <w:color w:val="000000"/>
                <w:szCs w:val="21"/>
                <w:vertAlign w:val="superscript"/>
                <w:lang w:bidi="ar"/>
              </w:rPr>
              <w:t>3</w:t>
            </w:r>
            <w:r>
              <w:rPr>
                <w:rFonts w:ascii="宋体" w:hAnsi="宋体" w:cs="宋体" w:hint="eastAsia"/>
                <w:bCs/>
                <w:color w:val="000000"/>
                <w:szCs w:val="21"/>
                <w:lang w:bidi="ar"/>
              </w:rPr>
              <w:t>，所以：</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该工程 C20 细石混凝土找平层综合工日数 =1 220.6×（0.054+0.008×2）=85.442（工日）</w:t>
            </w:r>
          </w:p>
          <w:p w:rsidR="00AC74BE" w:rsidRDefault="00A239EA">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该工程 C20 细石混凝土消耗量 =1 220.6×（0.030 3+</w:t>
            </w:r>
            <w:r w:rsidR="00DB44C0">
              <w:rPr>
                <w:rFonts w:ascii="宋体" w:hAnsi="宋体" w:cs="宋体" w:hint="eastAsia"/>
                <w:bCs/>
                <w:color w:val="000000"/>
                <w:szCs w:val="21"/>
                <w:lang w:bidi="ar"/>
              </w:rPr>
              <w:t xml:space="preserve"> </w:t>
            </w:r>
            <w:bookmarkStart w:id="0" w:name="_GoBack"/>
            <w:bookmarkEnd w:id="0"/>
            <w:r>
              <w:rPr>
                <w:rFonts w:ascii="宋体" w:hAnsi="宋体" w:cs="宋体" w:hint="eastAsia"/>
                <w:bCs/>
                <w:color w:val="000000"/>
                <w:szCs w:val="21"/>
                <w:lang w:bidi="ar"/>
              </w:rPr>
              <w:t>0.005 0×2）=49.190（m</w:t>
            </w:r>
            <w:r w:rsidRPr="007B0D80">
              <w:rPr>
                <w:rFonts w:ascii="宋体" w:hAnsi="宋体" w:cs="宋体" w:hint="eastAsia"/>
                <w:bCs/>
                <w:color w:val="000000"/>
                <w:szCs w:val="21"/>
                <w:vertAlign w:val="superscript"/>
                <w:lang w:bidi="ar"/>
              </w:rPr>
              <w:t>3</w:t>
            </w:r>
            <w:r>
              <w:rPr>
                <w:rFonts w:ascii="宋体" w:hAnsi="宋体" w:cs="宋体" w:hint="eastAsia"/>
                <w:bCs/>
                <w:color w:val="000000"/>
                <w:szCs w:val="21"/>
                <w:lang w:bidi="ar"/>
              </w:rPr>
              <w:t>）</w:t>
            </w:r>
          </w:p>
          <w:p w:rsidR="00AC74BE" w:rsidRDefault="00A239EA">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通过教师讲解，了解北京市</w:t>
            </w:r>
            <w:r>
              <w:rPr>
                <w:rFonts w:ascii="Times New Roman" w:hAnsi="Times New Roman" w:hint="eastAsia"/>
                <w:b/>
                <w:szCs w:val="24"/>
              </w:rPr>
              <w:t xml:space="preserve"> 2021 </w:t>
            </w:r>
            <w:r>
              <w:rPr>
                <w:rFonts w:ascii="Times New Roman" w:hAnsi="Times New Roman" w:hint="eastAsia"/>
                <w:b/>
                <w:szCs w:val="24"/>
              </w:rPr>
              <w:t>年预算消耗量标准使用要求（二）的基本理论知识。</w:t>
            </w:r>
          </w:p>
        </w:tc>
      </w:tr>
      <w:tr w:rsidR="00AC74BE">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AC74BE" w:rsidRDefault="00A239EA" w:rsidP="00A239E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北京市 2021 年预算消耗量标准使用要求（二），让学生知道以现场测定资料为基础确定机械台班消耗量。</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AC74BE">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AC74BE" w:rsidRDefault="00A239EA">
            <w:pPr>
              <w:wordWrap w:val="0"/>
              <w:autoSpaceDE w:val="0"/>
              <w:autoSpaceDN w:val="0"/>
              <w:ind w:firstLineChars="200" w:firstLine="420"/>
              <w:rPr>
                <w:rFonts w:hAnsi="宋体"/>
                <w:bCs/>
                <w:szCs w:val="21"/>
              </w:rPr>
            </w:pPr>
            <w:r>
              <w:rPr>
                <w:rFonts w:ascii="宋体" w:hAnsi="宋体" w:cs="宋体" w:hint="eastAsia"/>
                <w:bCs/>
                <w:szCs w:val="21"/>
                <w:lang w:bidi="ar"/>
              </w:rPr>
              <w:t>简述预算消耗量标准的使用方法。</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AC74BE">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AC74BE" w:rsidRDefault="00A239EA">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展示北京市建筑安装工程计价规定（一）</w:t>
            </w:r>
          </w:p>
          <w:p w:rsidR="00AC74BE" w:rsidRDefault="00A239EA" w:rsidP="00A239EA">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一、预算单价的计算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预算单价由人工费、材料费和机械费组成，即：</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预算单价 = 人工费 + 材料费 + 机械费 （5−33）</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人工费的组成与计算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人工费是指直接从事建筑安装工程施工的生产工人开支的各项费用。人工单价包括基本工资、辅助工资、工资性质津贴、交通补助和劳动保护费、社会保险费和住房公积金个人缴纳部分。</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人工费 = ∑（综合工日消耗量 × 日工资单价） （5−34）</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材料费的组成与计算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材料费是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过程中耗费的原材料、辅助材料、构配件、零件、半成品、工程设备的费用。工程设备是指构成或计划构成永久工程一部分的机电设备、金属结构设备、仪器装置及其他类似的设备和装置。内容包括：材料（设备）原价、运杂费、运输损耗费、采购及保管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材料费 = ∑（材料消耗量 × 材料单价）+ 其他材料费 （5−35）</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其中：其他材料费 = ∑（材料消耗量 × 材料单价）× </w:t>
            </w:r>
            <w:proofErr w:type="gramStart"/>
            <w:r>
              <w:rPr>
                <w:rFonts w:ascii="宋体" w:hAnsi="宋体" w:cs="宋体" w:hint="eastAsia"/>
                <w:bCs/>
                <w:color w:val="000000"/>
                <w:szCs w:val="21"/>
                <w:lang w:bidi="ar"/>
              </w:rPr>
              <w:t>占材料</w:t>
            </w:r>
            <w:proofErr w:type="gramEnd"/>
            <w:r>
              <w:rPr>
                <w:rFonts w:ascii="宋体" w:hAnsi="宋体" w:cs="宋体" w:hint="eastAsia"/>
                <w:bCs/>
                <w:color w:val="000000"/>
                <w:szCs w:val="21"/>
                <w:lang w:bidi="ar"/>
              </w:rPr>
              <w:t>费的费率 （5−36）</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其中，材料单价即材料预算价格，包括材料市场价格和材料采购及保管费。材料（设备）市场价格包括含材料（设备）原价及运到指定地点的运杂费、运输损耗费。材料采购及保管费按材料市场价格的 2% 计算。材料单价的计算公式：</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材料单价 = 材料市场价格 ×（1+ 采购及保管费率） （5−37）</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其他材料费包括零星材料和辅助材料的费用。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机械费的组成与计算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机械费是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作业所发生的施工机械使用费或其租赁费和仪器仪表使用费。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机械费 = ∑（机械台班消耗量 × 机械台班单价）+ 其他机具费 （5−38）</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其中：</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其他机具费 = ∑（综合工日消耗量 × 日工资单价）× 占人工费的费率 （5−39）</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（1）施工机械台班费即台班单价，由以下费用组成：</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①折旧费是指机械在规定的使用期限内，陆续收回其原值的费用；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检修费包括大修理费和经常修理费。大修理费是指大修间隔台班进行必要的大修理，以恢复其正常功能所需的费用；经常修理费是指机械除大修理以外的各级保养和临时故障排除所需的费用，包括为保障机械正常运转所需替换设备与随机配备工具附具的摊销和维护费用、机械运转及日常保养所需润滑与擦拭的材料费用及机械停滞期间的维护和保养费用等；</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③人工费是指机上人员工资。其工资是以平均工资单价</w:t>
            </w:r>
            <w:proofErr w:type="gramStart"/>
            <w:r>
              <w:rPr>
                <w:rFonts w:ascii="宋体" w:hAnsi="宋体" w:cs="宋体" w:hint="eastAsia"/>
                <w:bCs/>
                <w:color w:val="000000"/>
                <w:szCs w:val="21"/>
                <w:lang w:bidi="ar"/>
              </w:rPr>
              <w:t>列入台</w:t>
            </w:r>
            <w:proofErr w:type="gramEnd"/>
            <w:r>
              <w:rPr>
                <w:rFonts w:ascii="宋体" w:hAnsi="宋体" w:cs="宋体" w:hint="eastAsia"/>
                <w:bCs/>
                <w:color w:val="000000"/>
                <w:szCs w:val="21"/>
                <w:lang w:bidi="ar"/>
              </w:rPr>
              <w:t>班费的，对于机械年工作台班小于国家法定工作天的工资差额均以系数方法列入工资单价中；（本消耗量标准只考虑租赁机械如土石方筑路机械、打桩机械、起重机械、运输机械等必需的专业操作人员工资费用，取消了部分中小型机械如加工机械、泵类机械、焊接机械等人工费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w:t>
            </w:r>
            <w:proofErr w:type="gramStart"/>
            <w:r>
              <w:rPr>
                <w:rFonts w:ascii="宋体" w:hAnsi="宋体" w:cs="宋体" w:hint="eastAsia"/>
                <w:bCs/>
                <w:color w:val="000000"/>
                <w:szCs w:val="21"/>
                <w:lang w:bidi="ar"/>
              </w:rPr>
              <w:t>安拆及</w:t>
            </w:r>
            <w:proofErr w:type="gramEnd"/>
            <w:r>
              <w:rPr>
                <w:rFonts w:ascii="宋体" w:hAnsi="宋体" w:cs="宋体" w:hint="eastAsia"/>
                <w:bCs/>
                <w:color w:val="000000"/>
                <w:szCs w:val="21"/>
                <w:lang w:bidi="ar"/>
              </w:rPr>
              <w:t>场外运输费是指机械整体或分体自停放场运至工地或一个工地运至另一个工地的机械运输转移费用，以及机械在工地进行安装、拆卸所需的人工费、材料费、机具费；（本消耗量标准中小型机械</w:t>
            </w:r>
            <w:proofErr w:type="gramStart"/>
            <w:r>
              <w:rPr>
                <w:rFonts w:ascii="宋体" w:hAnsi="宋体" w:cs="宋体" w:hint="eastAsia"/>
                <w:bCs/>
                <w:color w:val="000000"/>
                <w:szCs w:val="21"/>
                <w:lang w:bidi="ar"/>
              </w:rPr>
              <w:t>安拆及</w:t>
            </w:r>
            <w:proofErr w:type="gramEnd"/>
            <w:r>
              <w:rPr>
                <w:rFonts w:ascii="宋体" w:hAnsi="宋体" w:cs="宋体" w:hint="eastAsia"/>
                <w:bCs/>
                <w:color w:val="000000"/>
                <w:szCs w:val="21"/>
                <w:lang w:bidi="ar"/>
              </w:rPr>
              <w:t>场外运输费均已</w:t>
            </w:r>
            <w:proofErr w:type="gramStart"/>
            <w:r>
              <w:rPr>
                <w:rFonts w:ascii="宋体" w:hAnsi="宋体" w:cs="宋体" w:hint="eastAsia"/>
                <w:bCs/>
                <w:color w:val="000000"/>
                <w:szCs w:val="21"/>
                <w:lang w:bidi="ar"/>
              </w:rPr>
              <w:t>列入台</w:t>
            </w:r>
            <w:proofErr w:type="gramEnd"/>
            <w:r>
              <w:rPr>
                <w:rFonts w:ascii="宋体" w:hAnsi="宋体" w:cs="宋体" w:hint="eastAsia"/>
                <w:bCs/>
                <w:color w:val="000000"/>
                <w:szCs w:val="21"/>
                <w:lang w:bidi="ar"/>
              </w:rPr>
              <w:t>班费内，但大型机械</w:t>
            </w:r>
            <w:proofErr w:type="gramStart"/>
            <w:r>
              <w:rPr>
                <w:rFonts w:ascii="宋体" w:hAnsi="宋体" w:cs="宋体" w:hint="eastAsia"/>
                <w:bCs/>
                <w:color w:val="000000"/>
                <w:szCs w:val="21"/>
                <w:lang w:bidi="ar"/>
              </w:rPr>
              <w:t>安拆及</w:t>
            </w:r>
            <w:proofErr w:type="gramEnd"/>
            <w:r>
              <w:rPr>
                <w:rFonts w:ascii="宋体" w:hAnsi="宋体" w:cs="宋体" w:hint="eastAsia"/>
                <w:bCs/>
                <w:color w:val="000000"/>
                <w:szCs w:val="21"/>
                <w:lang w:bidi="ar"/>
              </w:rPr>
              <w:t>场外运输费未</w:t>
            </w:r>
            <w:proofErr w:type="gramStart"/>
            <w:r>
              <w:rPr>
                <w:rFonts w:ascii="宋体" w:hAnsi="宋体" w:cs="宋体" w:hint="eastAsia"/>
                <w:bCs/>
                <w:color w:val="000000"/>
                <w:szCs w:val="21"/>
                <w:lang w:bidi="ar"/>
              </w:rPr>
              <w:t>列入台</w:t>
            </w:r>
            <w:proofErr w:type="gramEnd"/>
            <w:r>
              <w:rPr>
                <w:rFonts w:ascii="宋体" w:hAnsi="宋体" w:cs="宋体" w:hint="eastAsia"/>
                <w:bCs/>
                <w:color w:val="000000"/>
                <w:szCs w:val="21"/>
                <w:lang w:bidi="ar"/>
              </w:rPr>
              <w:t>班费，应另行计算）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⑤车船税是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机械按国家有关部门规定应缴纳的车船使用税；（本消耗量标准车船税按《北京市车船税税目税额表》征收标准计算，计入台班价格）</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管理费是指机械租赁单位在经营过程中所发生的各项费用。它包括的主要内容有工作人员工资及工资附加费、办公费、差旅交通费、固定资产使用费、税金（房地产税、车船使用税、印花税）、低值易耗品摊销、职工教育经费、劳动保护费、劳动保险费、住房公积金和社会保险费等费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⑦利润是租赁单位按照国家有关规定应计取的利润；</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⑧税金是租赁单位按照国家有关规定应缴纳的税金。</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（2）施工仪器仪表台班费即台班单价，由以下费用组成：</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①折旧费是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仪器仪表在规定的使用期限内，陆续收回其原值及支付贷款利息等费用；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②经常维修费是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仪器仪表经常维修和排除故障所需的费用，以及为保障施工仪器仪表正常运转需替换的元器件、零部件的购置摊销费；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③校验费是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仪器仪表计量校验时发生的费用，施工仪器仪表计量校验时发生的包装费、运杂费以及施工仪器仪表自停放场地运至施工现场或由一个施工地点运至另一个施工地点所发生的进出场运输及转移费用；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④动力费是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仪器仪表在开通运转过程中所耗电能的费用；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⑤管理费是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仪器仪表租赁单位在经营过程中所发生的各项费用。它主要包括工作人员工资及工资附加费、办公费、差旅交通费、固定资产使用费、税金（房地产税、车船使用税、印花税）、低值易耗品摊销、职工教育经费、劳动保护费、劳动保险费、住房公积金和社会保险费等费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⑥利润是租赁单位按照国家有关规定应计取的利润；</w:t>
            </w:r>
          </w:p>
          <w:p w:rsidR="00AC74BE" w:rsidRDefault="00A239EA">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⑦税金是租赁单位按照国家有关规定应缴纳的税金。</w:t>
            </w:r>
          </w:p>
          <w:p w:rsidR="00AC74BE" w:rsidRDefault="00A239EA">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通过教师讲解，了解北京市建筑安装工程计价规定（一）的基本理论知识。</w:t>
            </w:r>
          </w:p>
        </w:tc>
      </w:tr>
      <w:tr w:rsidR="00AC74BE">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AC74BE" w:rsidRDefault="00A239EA" w:rsidP="00A239E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北京市建筑安装工程计价规定（</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），让学生知道动力费是</w:t>
            </w:r>
            <w:proofErr w:type="gramStart"/>
            <w:r>
              <w:rPr>
                <w:rFonts w:ascii="宋体" w:hAnsi="宋体" w:cs="宋体" w:hint="eastAsia"/>
                <w:b/>
                <w:kern w:val="0"/>
                <w:szCs w:val="21"/>
                <w:lang w:bidi="ar"/>
              </w:rPr>
              <w:t>指施工</w:t>
            </w:r>
            <w:proofErr w:type="gramEnd"/>
            <w:r>
              <w:rPr>
                <w:rFonts w:ascii="宋体" w:hAnsi="宋体" w:cs="宋体" w:hint="eastAsia"/>
                <w:b/>
                <w:kern w:val="0"/>
                <w:szCs w:val="21"/>
                <w:lang w:bidi="ar"/>
              </w:rPr>
              <w:t>仪器仪表在开通运转过程中所耗电能的费用</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AC74BE">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AC74BE" w:rsidRDefault="00A239EA">
            <w:pPr>
              <w:wordWrap w:val="0"/>
              <w:autoSpaceDE w:val="0"/>
              <w:autoSpaceDN w:val="0"/>
              <w:ind w:firstLineChars="200" w:firstLine="420"/>
              <w:rPr>
                <w:rFonts w:hAnsi="宋体"/>
                <w:bCs/>
                <w:szCs w:val="21"/>
              </w:rPr>
            </w:pPr>
            <w:r>
              <w:rPr>
                <w:rFonts w:ascii="宋体" w:hAnsi="宋体" w:cs="宋体" w:hint="eastAsia"/>
                <w:bCs/>
                <w:szCs w:val="21"/>
                <w:lang w:bidi="ar"/>
              </w:rPr>
              <w:t>简述施工仪器仪表台班费的组成。</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AC74BE">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AC74BE" w:rsidRDefault="00A239EA">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展示北京市建筑安装工程计价规定（二）</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二、北京市建筑安装工程费用指标的组成</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费用指标是指《关于印发〈关于执行 2021 年〈北京市建设工程计价依据——预算消耗量标准〉和〈北京市房屋修缮工程计价依据——预算消耗量标准〉的规定〉的通知》（京建法〔2021〕11 号）（以下简称《11 号文》）规定的“费用指标”，包括不可精确计量措施项目和费用项目的费用指标。费用指标所涉及项目的计价应根据《11 号文》的相关规定，自主测算，合理确定。</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（一）不可精确计量措施项目</w:t>
            </w:r>
            <w:r>
              <w:rPr>
                <w:rFonts w:ascii="宋体" w:hAnsi="宋体" w:cs="宋体" w:hint="eastAsia"/>
                <w:bCs/>
                <w:color w:val="000000"/>
                <w:szCs w:val="21"/>
                <w:lang w:bidi="ar"/>
              </w:rPr>
              <w:t xml:space="preserve"> </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不可精确计量措施项目是指依据施工图纸的图示尺寸不能精确计算工程量的措施项目，其费用大小与施工方案和（或）投入时间直接相关，一般表现为按项计价。</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房屋建筑与装饰工程的不可精确计量措施项目包括脚手架费、垂直运输费、冬雨季施工增加费、工程水电费、现场管理费。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通用安装工程的不可精确计量措施项目包括脚手架费、热力设备安装工程系统调试费、静置设备与工艺金属结构制作安装工程措施费、电气设备安装工程系统调试费、智能化工程系统调试及试运行、通风空调工程系统调试费、消防工程系统调试费、采暖工程系统调试费、现场管理费。通用安装工程的工程水电费和</w:t>
            </w:r>
            <w:proofErr w:type="gramStart"/>
            <w:r>
              <w:rPr>
                <w:rFonts w:ascii="宋体" w:hAnsi="宋体" w:cs="宋体" w:hint="eastAsia"/>
                <w:bCs/>
                <w:color w:val="000000"/>
                <w:szCs w:val="21"/>
                <w:lang w:bidi="ar"/>
              </w:rPr>
              <w:t>冬雨季施工</w:t>
            </w:r>
            <w:proofErr w:type="gramEnd"/>
            <w:r>
              <w:rPr>
                <w:rFonts w:ascii="宋体" w:hAnsi="宋体" w:cs="宋体" w:hint="eastAsia"/>
                <w:bCs/>
                <w:color w:val="000000"/>
                <w:szCs w:val="21"/>
                <w:lang w:bidi="ar"/>
              </w:rPr>
              <w:t>增加费已包含在房屋建筑与装饰工程相应指标内，不需单独计算。</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房屋建筑与装饰工程和通用安装工程的现场管理费中不包括临时设施费。不可精确计量措施项目中，以建筑面积计量时，按《建筑工程建筑面积计算规范》（GB/T 50353−2013）的要求计算。</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（二）费用项目</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企业管理费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企业管理费是</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企业总部在组织施工生产和经营管理中所需的费用，包括总部的管理及服务人员工资、办公费、差旅交通费、固定资产折旧费、工具用具使用费、劳动保险和职工福利费、劳动保护费、工会经费、职工教育经费、财产保险费、税金（含附加税费）和其他等，不包括现场管理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利润</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利润</w:t>
            </w:r>
            <w:proofErr w:type="gramStart"/>
            <w:r>
              <w:rPr>
                <w:rFonts w:ascii="宋体" w:hAnsi="宋体" w:cs="宋体" w:hint="eastAsia"/>
                <w:bCs/>
                <w:color w:val="000000"/>
                <w:szCs w:val="21"/>
                <w:lang w:bidi="ar"/>
              </w:rPr>
              <w:t>指施工</w:t>
            </w:r>
            <w:proofErr w:type="gramEnd"/>
            <w:r>
              <w:rPr>
                <w:rFonts w:ascii="宋体" w:hAnsi="宋体" w:cs="宋体" w:hint="eastAsia"/>
                <w:bCs/>
                <w:color w:val="000000"/>
                <w:szCs w:val="21"/>
                <w:lang w:bidi="ar"/>
              </w:rPr>
              <w:t>企业完成承包工程获得的盈利。</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总承包服务费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总承包服务费包括施工总承包人为配合、协调发包人的专业工程发包，提供施工现场的配合、协调和现有施工设施的使用便利，竣工资料汇总等服务，以及对发包人自行供应材料运至现场指定地点后的点交、保管、协调等服务的费用。</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（三）其他费用和税金</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（1）安全文明施工费包括环境保护费、文明施工费、安全施工费和临时设施费。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（2）施工垃圾场外运输和消纳费包括建设工程除弃土（石）方和渣土项目外，施工产生的建筑废料和废弃物、办公生活垃圾、现场临时设施拆除废弃物和其他弃料等运输和消纳。</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w:t>
            </w:r>
            <w:proofErr w:type="gramStart"/>
            <w:r>
              <w:rPr>
                <w:rFonts w:ascii="宋体" w:hAnsi="宋体" w:cs="宋体" w:hint="eastAsia"/>
                <w:bCs/>
                <w:color w:val="000000"/>
                <w:szCs w:val="21"/>
                <w:lang w:bidi="ar"/>
              </w:rPr>
              <w:t>规</w:t>
            </w:r>
            <w:proofErr w:type="gramEnd"/>
            <w:r>
              <w:rPr>
                <w:rFonts w:ascii="宋体" w:hAnsi="宋体" w:cs="宋体" w:hint="eastAsia"/>
                <w:bCs/>
                <w:color w:val="000000"/>
                <w:szCs w:val="21"/>
                <w:lang w:bidi="ar"/>
              </w:rPr>
              <w:t>费。2021 北京市《预算消耗量标准》</w:t>
            </w:r>
            <w:proofErr w:type="gramStart"/>
            <w:r>
              <w:rPr>
                <w:rFonts w:ascii="宋体" w:hAnsi="宋体" w:cs="宋体" w:hint="eastAsia"/>
                <w:bCs/>
                <w:color w:val="000000"/>
                <w:szCs w:val="21"/>
                <w:lang w:bidi="ar"/>
              </w:rPr>
              <w:t>规</w:t>
            </w:r>
            <w:proofErr w:type="gramEnd"/>
            <w:r>
              <w:rPr>
                <w:rFonts w:ascii="宋体" w:hAnsi="宋体" w:cs="宋体" w:hint="eastAsia"/>
                <w:bCs/>
                <w:color w:val="000000"/>
                <w:szCs w:val="21"/>
                <w:lang w:bidi="ar"/>
              </w:rPr>
              <w:t>费指企业按照国家及北京市的法律、法规规定，为职工和工人缴纳的社会保险费和住房公积金，包括基本养老保险费、基本医疗保险费、失业保险费、工伤保险费、生育保险费、残疾人就业保障金及住房公积金等，不包括工人个人应缴纳的社会保险费和住房公积金。</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（4）税金。税金包括按国家税法规定应计</w:t>
            </w:r>
            <w:proofErr w:type="gramStart"/>
            <w:r>
              <w:rPr>
                <w:rFonts w:ascii="宋体" w:hAnsi="宋体" w:cs="宋体" w:hint="eastAsia"/>
                <w:bCs/>
                <w:color w:val="000000"/>
                <w:szCs w:val="21"/>
                <w:lang w:bidi="ar"/>
              </w:rPr>
              <w:t>入工程</w:t>
            </w:r>
            <w:proofErr w:type="gramEnd"/>
            <w:r>
              <w:rPr>
                <w:rFonts w:ascii="宋体" w:hAnsi="宋体" w:cs="宋体" w:hint="eastAsia"/>
                <w:bCs/>
                <w:color w:val="000000"/>
                <w:szCs w:val="21"/>
                <w:lang w:bidi="ar"/>
              </w:rPr>
              <w:t>造价的增值税。</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（四）费用指标未包括的费用项目和税金计费说明</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安全文明施工费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安全文明施工费应执行《关于印发〈北京市建设工程安全文明施工费管理办法（试行）〉的通知》（京建法﹝ 2019 ﹞ </w:t>
            </w:r>
            <w:r>
              <w:rPr>
                <w:rFonts w:ascii="宋体" w:hAnsi="宋体" w:cs="宋体" w:hint="eastAsia"/>
                <w:bCs/>
                <w:color w:val="000000"/>
                <w:szCs w:val="21"/>
                <w:lang w:bidi="ar"/>
              </w:rPr>
              <w:lastRenderedPageBreak/>
              <w:t>9 号）和《关于印发配套 2021 年计价的安全文明施工费等费用标准的通知》（京建发﹝ 2021 ﹞ 404 号）的规定。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施工垃圾场外运输和消纳费</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施工垃圾场外运输和消纳费应执行《关于建筑垃圾运输处置费用单独 2022 年 8 月列项计价的通知》（京建法﹝ 2017 ﹞ 27 号）和京建发﹝ 2021 ﹞ 404 号文的规定。</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3. </w:t>
            </w:r>
            <w:proofErr w:type="gramStart"/>
            <w:r>
              <w:rPr>
                <w:rFonts w:ascii="宋体" w:hAnsi="宋体" w:cs="宋体" w:hint="eastAsia"/>
                <w:bCs/>
                <w:color w:val="000000"/>
                <w:szCs w:val="21"/>
                <w:lang w:bidi="ar"/>
              </w:rPr>
              <w:t>规</w:t>
            </w:r>
            <w:proofErr w:type="gramEnd"/>
            <w:r>
              <w:rPr>
                <w:rFonts w:ascii="宋体" w:hAnsi="宋体" w:cs="宋体" w:hint="eastAsia"/>
                <w:bCs/>
                <w:color w:val="000000"/>
                <w:szCs w:val="21"/>
                <w:lang w:bidi="ar"/>
              </w:rPr>
              <w:t>费</w:t>
            </w:r>
          </w:p>
          <w:p w:rsidR="00AC74BE" w:rsidRDefault="00A239EA">
            <w:pPr>
              <w:wordWrap w:val="0"/>
              <w:autoSpaceDE w:val="0"/>
              <w:autoSpaceDN w:val="0"/>
              <w:ind w:firstLineChars="200" w:firstLine="420"/>
              <w:rPr>
                <w:rFonts w:ascii="宋体" w:hAnsi="宋体" w:cs="宋体"/>
                <w:bCs/>
                <w:color w:val="000000"/>
                <w:szCs w:val="21"/>
                <w:lang w:bidi="ar"/>
              </w:rPr>
            </w:pPr>
            <w:proofErr w:type="gramStart"/>
            <w:r>
              <w:rPr>
                <w:rFonts w:ascii="宋体" w:hAnsi="宋体" w:cs="宋体" w:hint="eastAsia"/>
                <w:bCs/>
                <w:color w:val="000000"/>
                <w:szCs w:val="21"/>
                <w:lang w:bidi="ar"/>
              </w:rPr>
              <w:t>规</w:t>
            </w:r>
            <w:proofErr w:type="gramEnd"/>
            <w:r>
              <w:rPr>
                <w:rFonts w:ascii="宋体" w:hAnsi="宋体" w:cs="宋体" w:hint="eastAsia"/>
                <w:bCs/>
                <w:color w:val="000000"/>
                <w:szCs w:val="21"/>
                <w:lang w:bidi="ar"/>
              </w:rPr>
              <w:t>费应按北京市相关规定并执行京建发﹝ 2021 ﹞ 404 号文要求。</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 税金</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税金按国家规定的计税方式和相应税率计取。</w:t>
            </w:r>
          </w:p>
          <w:p w:rsidR="00AC74BE" w:rsidRDefault="00A239EA" w:rsidP="00A239EA">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三、北京市建筑安装工程费用的计算程序表与费率表</w:t>
            </w:r>
          </w:p>
          <w:p w:rsidR="00AC74BE" w:rsidRDefault="00A239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北京市建筑安装工程费的计算程序，详见表 5−2 所示。</w:t>
            </w:r>
          </w:p>
          <w:p w:rsidR="00AC74BE" w:rsidRDefault="00A239EA">
            <w:pPr>
              <w:wordWrap w:val="0"/>
              <w:autoSpaceDE w:val="0"/>
              <w:autoSpaceDN w:val="0"/>
              <w:ind w:firstLineChars="200" w:firstLine="420"/>
            </w:pPr>
            <w:r>
              <w:rPr>
                <w:noProof/>
              </w:rPr>
              <w:drawing>
                <wp:inline distT="0" distB="0" distL="114300" distR="114300">
                  <wp:extent cx="3012440" cy="1426210"/>
                  <wp:effectExtent l="0" t="0" r="10160" b="215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3012440" cy="1426210"/>
                          </a:xfrm>
                          <a:prstGeom prst="rect">
                            <a:avLst/>
                          </a:prstGeom>
                          <a:noFill/>
                          <a:ln>
                            <a:noFill/>
                          </a:ln>
                        </pic:spPr>
                      </pic:pic>
                    </a:graphicData>
                  </a:graphic>
                </wp:inline>
              </w:drawing>
            </w:r>
          </w:p>
          <w:p w:rsidR="00DE6ECE" w:rsidRDefault="00DE6ECE">
            <w:pPr>
              <w:wordWrap w:val="0"/>
              <w:autoSpaceDE w:val="0"/>
              <w:autoSpaceDN w:val="0"/>
              <w:ind w:firstLineChars="200" w:firstLine="420"/>
            </w:pPr>
            <w:r>
              <w:rPr>
                <w:noProof/>
              </w:rPr>
              <w:drawing>
                <wp:inline distT="0" distB="0" distL="0" distR="0" wp14:anchorId="3983E271" wp14:editId="01E0FB7E">
                  <wp:extent cx="3014662" cy="651083"/>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016044" cy="651382"/>
                          </a:xfrm>
                          <a:prstGeom prst="rect">
                            <a:avLst/>
                          </a:prstGeom>
                        </pic:spPr>
                      </pic:pic>
                    </a:graphicData>
                  </a:graphic>
                </wp:inline>
              </w:drawing>
            </w:r>
          </w:p>
          <w:p w:rsidR="00AC74BE" w:rsidRDefault="00A239EA">
            <w:pPr>
              <w:wordWrap w:val="0"/>
              <w:autoSpaceDE w:val="0"/>
              <w:autoSpaceDN w:val="0"/>
              <w:ind w:firstLineChars="200" w:firstLine="420"/>
            </w:pPr>
            <w:r>
              <w:rPr>
                <w:noProof/>
              </w:rPr>
              <w:drawing>
                <wp:inline distT="0" distB="0" distL="114300" distR="114300">
                  <wp:extent cx="2978150" cy="3291205"/>
                  <wp:effectExtent l="0" t="0" r="19050" b="1079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2978150" cy="3291205"/>
                          </a:xfrm>
                          <a:prstGeom prst="rect">
                            <a:avLst/>
                          </a:prstGeom>
                          <a:noFill/>
                          <a:ln>
                            <a:noFill/>
                          </a:ln>
                        </pic:spPr>
                      </pic:pic>
                    </a:graphicData>
                  </a:graphic>
                </wp:inline>
              </w:drawing>
            </w:r>
          </w:p>
          <w:p w:rsidR="00571722" w:rsidRDefault="00571722">
            <w:pPr>
              <w:wordWrap w:val="0"/>
              <w:autoSpaceDE w:val="0"/>
              <w:autoSpaceDN w:val="0"/>
              <w:ind w:firstLineChars="200" w:firstLine="420"/>
            </w:pPr>
            <w:r>
              <w:rPr>
                <w:noProof/>
              </w:rPr>
              <w:lastRenderedPageBreak/>
              <w:drawing>
                <wp:inline distT="0" distB="0" distL="0" distR="0" wp14:anchorId="15A6F0AE" wp14:editId="0CA96429">
                  <wp:extent cx="2857701" cy="188595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61128" cy="1888212"/>
                          </a:xfrm>
                          <a:prstGeom prst="rect">
                            <a:avLst/>
                          </a:prstGeom>
                        </pic:spPr>
                      </pic:pic>
                    </a:graphicData>
                  </a:graphic>
                </wp:inline>
              </w:drawing>
            </w:r>
          </w:p>
          <w:p w:rsidR="00571722" w:rsidRDefault="00571722">
            <w:pPr>
              <w:wordWrap w:val="0"/>
              <w:autoSpaceDE w:val="0"/>
              <w:autoSpaceDN w:val="0"/>
              <w:ind w:firstLineChars="200" w:firstLine="420"/>
            </w:pPr>
            <w:r>
              <w:rPr>
                <w:noProof/>
              </w:rPr>
              <w:drawing>
                <wp:inline distT="0" distB="0" distL="0" distR="0" wp14:anchorId="215F3A03" wp14:editId="2B5A5662">
                  <wp:extent cx="2671762" cy="1821374"/>
                  <wp:effectExtent l="0" t="0" r="0" b="762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676004" cy="1824266"/>
                          </a:xfrm>
                          <a:prstGeom prst="rect">
                            <a:avLst/>
                          </a:prstGeom>
                        </pic:spPr>
                      </pic:pic>
                    </a:graphicData>
                  </a:graphic>
                </wp:inline>
              </w:drawing>
            </w:r>
          </w:p>
          <w:p w:rsidR="00571722" w:rsidRDefault="00571722">
            <w:pPr>
              <w:wordWrap w:val="0"/>
              <w:autoSpaceDE w:val="0"/>
              <w:autoSpaceDN w:val="0"/>
              <w:ind w:firstLineChars="200" w:firstLine="420"/>
            </w:pPr>
            <w:r>
              <w:rPr>
                <w:noProof/>
              </w:rPr>
              <w:drawing>
                <wp:inline distT="0" distB="0" distL="0" distR="0" wp14:anchorId="3D88A1DC" wp14:editId="160F5F7B">
                  <wp:extent cx="3201121" cy="258127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203040" cy="2582822"/>
                          </a:xfrm>
                          <a:prstGeom prst="rect">
                            <a:avLst/>
                          </a:prstGeom>
                        </pic:spPr>
                      </pic:pic>
                    </a:graphicData>
                  </a:graphic>
                </wp:inline>
              </w:drawing>
            </w:r>
          </w:p>
          <w:p w:rsidR="00571722" w:rsidRDefault="00571722">
            <w:pPr>
              <w:wordWrap w:val="0"/>
              <w:autoSpaceDE w:val="0"/>
              <w:autoSpaceDN w:val="0"/>
              <w:ind w:firstLineChars="200" w:firstLine="420"/>
            </w:pPr>
            <w:r>
              <w:rPr>
                <w:noProof/>
              </w:rPr>
              <w:drawing>
                <wp:inline distT="0" distB="0" distL="0" distR="0" wp14:anchorId="64E9A437" wp14:editId="2AB99276">
                  <wp:extent cx="2943225" cy="1403483"/>
                  <wp:effectExtent l="0" t="0" r="0"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946783" cy="1405179"/>
                          </a:xfrm>
                          <a:prstGeom prst="rect">
                            <a:avLst/>
                          </a:prstGeom>
                        </pic:spPr>
                      </pic:pic>
                    </a:graphicData>
                  </a:graphic>
                </wp:inline>
              </w:drawing>
            </w:r>
          </w:p>
          <w:p w:rsidR="00571722" w:rsidRDefault="00571722">
            <w:pPr>
              <w:wordWrap w:val="0"/>
              <w:autoSpaceDE w:val="0"/>
              <w:autoSpaceDN w:val="0"/>
              <w:ind w:firstLineChars="200" w:firstLine="420"/>
            </w:pPr>
            <w:r>
              <w:rPr>
                <w:noProof/>
              </w:rPr>
              <w:lastRenderedPageBreak/>
              <w:drawing>
                <wp:inline distT="0" distB="0" distL="0" distR="0" wp14:anchorId="2EB30BDA" wp14:editId="0C5FA52E">
                  <wp:extent cx="2867201" cy="1190685"/>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69600" cy="1191681"/>
                          </a:xfrm>
                          <a:prstGeom prst="rect">
                            <a:avLst/>
                          </a:prstGeom>
                        </pic:spPr>
                      </pic:pic>
                    </a:graphicData>
                  </a:graphic>
                </wp:inline>
              </w:drawing>
            </w:r>
          </w:p>
          <w:p w:rsidR="00571722" w:rsidRDefault="00571722">
            <w:pPr>
              <w:wordWrap w:val="0"/>
              <w:autoSpaceDE w:val="0"/>
              <w:autoSpaceDN w:val="0"/>
              <w:ind w:firstLineChars="200" w:firstLine="420"/>
            </w:pPr>
            <w:r>
              <w:rPr>
                <w:noProof/>
              </w:rPr>
              <w:drawing>
                <wp:inline distT="0" distB="0" distL="0" distR="0" wp14:anchorId="33248A7F" wp14:editId="33999443">
                  <wp:extent cx="3076575" cy="950035"/>
                  <wp:effectExtent l="0" t="0" r="0" b="254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076575" cy="950035"/>
                          </a:xfrm>
                          <a:prstGeom prst="rect">
                            <a:avLst/>
                          </a:prstGeom>
                        </pic:spPr>
                      </pic:pic>
                    </a:graphicData>
                  </a:graphic>
                </wp:inline>
              </w:drawing>
            </w:r>
          </w:p>
          <w:p w:rsidR="00AC74BE" w:rsidRDefault="00A239EA" w:rsidP="00A239EA">
            <w:pPr>
              <w:wordWrap w:val="0"/>
              <w:autoSpaceDE w:val="0"/>
              <w:autoSpaceDN w:val="0"/>
              <w:ind w:firstLineChars="200" w:firstLine="422"/>
            </w:pPr>
            <w:r>
              <w:rPr>
                <w:rFonts w:hint="eastAsia"/>
                <w:b/>
                <w:bCs/>
              </w:rPr>
              <w:t>四、北京市单位工程招标控制价或标底、投标报价计算</w:t>
            </w:r>
          </w:p>
          <w:p w:rsidR="00AC74BE" w:rsidRDefault="00A239EA">
            <w:pPr>
              <w:wordWrap w:val="0"/>
              <w:autoSpaceDE w:val="0"/>
              <w:autoSpaceDN w:val="0"/>
              <w:ind w:firstLineChars="200" w:firstLine="420"/>
            </w:pPr>
            <w:r>
              <w:rPr>
                <w:rFonts w:hint="eastAsia"/>
              </w:rPr>
              <w:t>清单综合单价可由一个或几个分项工程综合单价组成。建筑安装工程预算项目综合单价计算程序，详见表</w:t>
            </w:r>
            <w:r>
              <w:rPr>
                <w:rFonts w:hint="eastAsia"/>
              </w:rPr>
              <w:t xml:space="preserve"> 5</w:t>
            </w:r>
            <w:r>
              <w:rPr>
                <w:rFonts w:hint="eastAsia"/>
              </w:rPr>
              <w:t>−</w:t>
            </w:r>
            <w:r>
              <w:rPr>
                <w:rFonts w:hint="eastAsia"/>
              </w:rPr>
              <w:t xml:space="preserve">11 </w:t>
            </w:r>
            <w:r>
              <w:rPr>
                <w:rFonts w:hint="eastAsia"/>
              </w:rPr>
              <w:t>所示。</w:t>
            </w:r>
          </w:p>
          <w:p w:rsidR="00AC74BE" w:rsidRDefault="00A239EA">
            <w:pPr>
              <w:wordWrap w:val="0"/>
              <w:autoSpaceDE w:val="0"/>
              <w:autoSpaceDN w:val="0"/>
              <w:ind w:firstLineChars="200" w:firstLine="420"/>
            </w:pPr>
            <w:r>
              <w:rPr>
                <w:noProof/>
              </w:rPr>
              <w:drawing>
                <wp:inline distT="0" distB="0" distL="114300" distR="114300">
                  <wp:extent cx="3060065" cy="1416685"/>
                  <wp:effectExtent l="0" t="0" r="13335" b="571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8"/>
                          <a:stretch>
                            <a:fillRect/>
                          </a:stretch>
                        </pic:blipFill>
                        <pic:spPr>
                          <a:xfrm>
                            <a:off x="0" y="0"/>
                            <a:ext cx="3060065" cy="1416685"/>
                          </a:xfrm>
                          <a:prstGeom prst="rect">
                            <a:avLst/>
                          </a:prstGeom>
                          <a:noFill/>
                          <a:ln>
                            <a:noFill/>
                          </a:ln>
                        </pic:spPr>
                      </pic:pic>
                    </a:graphicData>
                  </a:graphic>
                </wp:inline>
              </w:drawing>
            </w:r>
          </w:p>
          <w:p w:rsidR="00AC74BE" w:rsidRDefault="00A239EA">
            <w:pPr>
              <w:wordWrap w:val="0"/>
              <w:autoSpaceDE w:val="0"/>
              <w:autoSpaceDN w:val="0"/>
              <w:ind w:firstLineChars="200" w:firstLine="420"/>
            </w:pPr>
            <w:r>
              <w:rPr>
                <w:rFonts w:hint="eastAsia"/>
              </w:rPr>
              <w:t>建筑安装工程造价一般是以专业为基本单位进行编制。每个专业工程编制专业工程造价时，可参照招标控制价或标底、投标报价计算程序，详见表</w:t>
            </w:r>
            <w:r>
              <w:rPr>
                <w:rFonts w:hint="eastAsia"/>
              </w:rPr>
              <w:t xml:space="preserve"> 5</w:t>
            </w:r>
            <w:r>
              <w:rPr>
                <w:rFonts w:hint="eastAsia"/>
              </w:rPr>
              <w:t>−</w:t>
            </w:r>
            <w:r>
              <w:rPr>
                <w:rFonts w:hint="eastAsia"/>
              </w:rPr>
              <w:t>12</w:t>
            </w:r>
            <w:r>
              <w:rPr>
                <w:rFonts w:hint="eastAsia"/>
              </w:rPr>
              <w:t>。</w:t>
            </w:r>
          </w:p>
          <w:p w:rsidR="00AC74BE" w:rsidRDefault="00A239EA">
            <w:pPr>
              <w:wordWrap w:val="0"/>
              <w:autoSpaceDE w:val="0"/>
              <w:autoSpaceDN w:val="0"/>
              <w:ind w:firstLineChars="200" w:firstLine="420"/>
            </w:pPr>
            <w:r>
              <w:rPr>
                <w:noProof/>
              </w:rPr>
              <w:drawing>
                <wp:inline distT="0" distB="0" distL="114300" distR="114300">
                  <wp:extent cx="2748280" cy="2614295"/>
                  <wp:effectExtent l="0" t="0" r="20320" b="190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9"/>
                          <a:stretch>
                            <a:fillRect/>
                          </a:stretch>
                        </pic:blipFill>
                        <pic:spPr>
                          <a:xfrm>
                            <a:off x="0" y="0"/>
                            <a:ext cx="2748280" cy="2614295"/>
                          </a:xfrm>
                          <a:prstGeom prst="rect">
                            <a:avLst/>
                          </a:prstGeom>
                          <a:noFill/>
                          <a:ln>
                            <a:noFill/>
                          </a:ln>
                        </pic:spPr>
                      </pic:pic>
                    </a:graphicData>
                  </a:graphic>
                </wp:inline>
              </w:drawing>
            </w:r>
          </w:p>
          <w:p w:rsidR="00AC74BE" w:rsidRDefault="00A239EA" w:rsidP="00A239EA">
            <w:pPr>
              <w:wordWrap w:val="0"/>
              <w:autoSpaceDE w:val="0"/>
              <w:autoSpaceDN w:val="0"/>
              <w:ind w:firstLineChars="200" w:firstLine="422"/>
            </w:pPr>
            <w:r>
              <w:rPr>
                <w:rFonts w:hint="eastAsia"/>
                <w:b/>
                <w:bCs/>
              </w:rPr>
              <w:t>五、</w:t>
            </w:r>
            <w:r>
              <w:rPr>
                <w:rFonts w:hint="eastAsia"/>
                <w:b/>
                <w:bCs/>
              </w:rPr>
              <w:t xml:space="preserve">2021 </w:t>
            </w:r>
            <w:r>
              <w:rPr>
                <w:rFonts w:hint="eastAsia"/>
                <w:b/>
                <w:bCs/>
              </w:rPr>
              <w:t>年《北京市建设工程计价依据——预算消耗量标准》的规定</w:t>
            </w:r>
          </w:p>
          <w:p w:rsidR="00AC74BE" w:rsidRDefault="00A239EA">
            <w:pPr>
              <w:wordWrap w:val="0"/>
              <w:autoSpaceDE w:val="0"/>
              <w:autoSpaceDN w:val="0"/>
              <w:ind w:firstLineChars="200" w:firstLine="420"/>
            </w:pPr>
            <w:r>
              <w:rPr>
                <w:rFonts w:hint="eastAsia"/>
              </w:rPr>
              <w:t>以下内容为北京市住房和城乡建设委员会关于印发《关于执行</w:t>
            </w:r>
            <w:r>
              <w:rPr>
                <w:rFonts w:hint="eastAsia"/>
              </w:rPr>
              <w:t xml:space="preserve"> 2021 </w:t>
            </w:r>
            <w:r>
              <w:rPr>
                <w:rFonts w:hint="eastAsia"/>
              </w:rPr>
              <w:t>年〈北京市建设工程计价依据——预算消耗量标</w:t>
            </w:r>
            <w:r>
              <w:rPr>
                <w:rFonts w:hint="eastAsia"/>
              </w:rPr>
              <w:lastRenderedPageBreak/>
              <w:t>准〉和〈北京市房屋修缮工程计价依据——预算消耗量标准〉的规定》的通知（京建法〔</w:t>
            </w:r>
            <w:r>
              <w:rPr>
                <w:rFonts w:hint="eastAsia"/>
              </w:rPr>
              <w:t>2021</w:t>
            </w:r>
            <w:r>
              <w:rPr>
                <w:rFonts w:hint="eastAsia"/>
              </w:rPr>
              <w:t>〕</w:t>
            </w:r>
            <w:r>
              <w:rPr>
                <w:rFonts w:hint="eastAsia"/>
              </w:rPr>
              <w:t xml:space="preserve">11 </w:t>
            </w:r>
            <w:r>
              <w:rPr>
                <w:rFonts w:hint="eastAsia"/>
              </w:rPr>
              <w:t>号）（以下简称“</w:t>
            </w:r>
            <w:r>
              <w:rPr>
                <w:rFonts w:hint="eastAsia"/>
              </w:rPr>
              <w:t xml:space="preserve">11 </w:t>
            </w:r>
            <w:r>
              <w:rPr>
                <w:rFonts w:hint="eastAsia"/>
              </w:rPr>
              <w:t>号文”）。</w:t>
            </w:r>
          </w:p>
          <w:p w:rsidR="00AC74BE" w:rsidRDefault="00A239EA">
            <w:pPr>
              <w:wordWrap w:val="0"/>
              <w:autoSpaceDE w:val="0"/>
              <w:autoSpaceDN w:val="0"/>
              <w:ind w:firstLineChars="200" w:firstLine="420"/>
            </w:pPr>
            <w:r>
              <w:rPr>
                <w:rFonts w:hint="eastAsia"/>
              </w:rPr>
              <w:t>（</w:t>
            </w:r>
            <w:r>
              <w:rPr>
                <w:rFonts w:hint="eastAsia"/>
              </w:rPr>
              <w:t>1</w:t>
            </w:r>
            <w:r>
              <w:rPr>
                <w:rFonts w:hint="eastAsia"/>
              </w:rPr>
              <w:t>）在本市行政区域内新建、扩建和改建的房屋建筑（含装饰装修工程、房屋修缮工程）和市政基础设施工程，依据</w:t>
            </w:r>
            <w:r>
              <w:rPr>
                <w:rFonts w:hint="eastAsia"/>
              </w:rPr>
              <w:t xml:space="preserve"> 2021 </w:t>
            </w:r>
            <w:r>
              <w:rPr>
                <w:rFonts w:hint="eastAsia"/>
              </w:rPr>
              <w:t>年《北京市建设工程计价依据——预算消耗量标准》和《北京市房屋修缮工程计价依据——预算消耗量标准》（以下简称《预算消耗量标准》）确定建筑安装工程费的，适用本规定。</w:t>
            </w:r>
          </w:p>
          <w:p w:rsidR="00AC74BE" w:rsidRDefault="00A239EA">
            <w:pPr>
              <w:wordWrap w:val="0"/>
              <w:autoSpaceDE w:val="0"/>
              <w:autoSpaceDN w:val="0"/>
              <w:ind w:firstLineChars="200" w:firstLine="420"/>
            </w:pPr>
            <w:r>
              <w:rPr>
                <w:rFonts w:hint="eastAsia"/>
              </w:rPr>
              <w:t>（</w:t>
            </w:r>
            <w:r>
              <w:rPr>
                <w:rFonts w:hint="eastAsia"/>
              </w:rPr>
              <w:t>2</w:t>
            </w:r>
            <w:r>
              <w:rPr>
                <w:rFonts w:hint="eastAsia"/>
              </w:rPr>
              <w:t>）本市建设工程造价管理机构根据对市场工程造价数据的监测情况，在市住房城乡建设委门户网站发布的《北京工程造价信息》中，按月动态发布《预算消耗量标准》未包括的、组成建筑安装工程费的其他费用项目的费用指标（以下简称“费用指标”），另有文件规定的费用除外。</w:t>
            </w:r>
          </w:p>
          <w:p w:rsidR="00AC74BE" w:rsidRDefault="00A239EA">
            <w:pPr>
              <w:wordWrap w:val="0"/>
              <w:autoSpaceDE w:val="0"/>
              <w:autoSpaceDN w:val="0"/>
              <w:ind w:firstLineChars="200" w:firstLine="420"/>
            </w:pPr>
            <w:r>
              <w:rPr>
                <w:rFonts w:hint="eastAsia"/>
              </w:rPr>
              <w:t>（</w:t>
            </w:r>
            <w:r>
              <w:rPr>
                <w:rFonts w:hint="eastAsia"/>
              </w:rPr>
              <w:t>3</w:t>
            </w:r>
            <w:r>
              <w:rPr>
                <w:rFonts w:hint="eastAsia"/>
              </w:rPr>
              <w:t>）招标人编制最高投标限价应遵守如下规定：</w:t>
            </w:r>
          </w:p>
          <w:p w:rsidR="00AC74BE" w:rsidRDefault="00A239EA">
            <w:pPr>
              <w:wordWrap w:val="0"/>
              <w:autoSpaceDE w:val="0"/>
              <w:autoSpaceDN w:val="0"/>
              <w:ind w:firstLineChars="200" w:firstLine="420"/>
            </w:pPr>
            <w:r>
              <w:rPr>
                <w:rFonts w:hint="eastAsia"/>
              </w:rPr>
              <w:t>①《预算消耗量标准》包括的项目，综合单价中人工、材料（设备）、施工机械等施工生产要素（以下简称“施工生产要素”）的数量，应依据《预算消耗量标准》确定。施工生产要素的价格，应依据招标文件所载明基准期（以下简称“基准期”）的《北京工程造价信息》发布的“工程造价信息价”（以下简称“信息价”）确定；《北京工程造价信息》</w:t>
            </w:r>
            <w:proofErr w:type="gramStart"/>
            <w:r>
              <w:rPr>
                <w:rFonts w:hint="eastAsia"/>
              </w:rPr>
              <w:t>未发布相应信息价</w:t>
            </w:r>
            <w:proofErr w:type="gramEnd"/>
            <w:r>
              <w:rPr>
                <w:rFonts w:hint="eastAsia"/>
              </w:rPr>
              <w:t>的，招标人应通过市场询价等方式合理确定。</w:t>
            </w:r>
          </w:p>
          <w:p w:rsidR="00AC74BE" w:rsidRDefault="00A239EA">
            <w:pPr>
              <w:wordWrap w:val="0"/>
              <w:autoSpaceDE w:val="0"/>
              <w:autoSpaceDN w:val="0"/>
              <w:ind w:firstLineChars="200" w:firstLine="420"/>
            </w:pPr>
            <w:r>
              <w:rPr>
                <w:rFonts w:hint="eastAsia"/>
              </w:rPr>
              <w:t>②《预算消耗量标准》未包括的建筑安装工程费用项目，《北京工程造价信息》发布了相应费用指标的，其费用应依据基准期的费用指标合理确定，但不得低于相应费用指标的中间值，且安全文明施工费和赶工措施增加费等应符合相关文件的规定。</w:t>
            </w:r>
          </w:p>
          <w:p w:rsidR="00AC74BE" w:rsidRDefault="00A239EA">
            <w:pPr>
              <w:wordWrap w:val="0"/>
              <w:autoSpaceDE w:val="0"/>
              <w:autoSpaceDN w:val="0"/>
              <w:ind w:firstLineChars="200" w:firstLine="420"/>
            </w:pPr>
            <w:r>
              <w:rPr>
                <w:rFonts w:hint="eastAsia"/>
              </w:rPr>
              <w:t>③风险费可结合发包条件和市场价格波动行情趋势等因素，合理考虑招标文件规定的可调因素之外的风险，计入相应的综合单价中。</w:t>
            </w:r>
          </w:p>
          <w:p w:rsidR="00AC74BE" w:rsidRDefault="00A239EA">
            <w:pPr>
              <w:wordWrap w:val="0"/>
              <w:autoSpaceDE w:val="0"/>
              <w:autoSpaceDN w:val="0"/>
              <w:ind w:firstLineChars="200" w:firstLine="420"/>
            </w:pPr>
            <w:r>
              <w:rPr>
                <w:rFonts w:hint="eastAsia"/>
              </w:rPr>
              <w:t>④税金应符合国家政策文件的规定，并与工程发包时发包人明确的计税方式相一致的税率确定。</w:t>
            </w:r>
          </w:p>
          <w:p w:rsidR="00AC74BE" w:rsidRDefault="00A239EA">
            <w:pPr>
              <w:wordWrap w:val="0"/>
              <w:autoSpaceDE w:val="0"/>
              <w:autoSpaceDN w:val="0"/>
              <w:ind w:firstLineChars="200" w:firstLine="420"/>
            </w:pPr>
            <w:r>
              <w:rPr>
                <w:rFonts w:hint="eastAsia"/>
              </w:rPr>
              <w:t>（</w:t>
            </w:r>
            <w:r>
              <w:rPr>
                <w:rFonts w:hint="eastAsia"/>
              </w:rPr>
              <w:t>4</w:t>
            </w:r>
            <w:r>
              <w:rPr>
                <w:rFonts w:hint="eastAsia"/>
              </w:rPr>
              <w:t>）招标人编制标底应按本规定第（</w:t>
            </w:r>
            <w:r>
              <w:rPr>
                <w:rFonts w:hint="eastAsia"/>
              </w:rPr>
              <w:t>3</w:t>
            </w:r>
            <w:r>
              <w:rPr>
                <w:rFonts w:hint="eastAsia"/>
              </w:rPr>
              <w:t>）条执行，但可适当考虑市场竞争因素。</w:t>
            </w:r>
          </w:p>
          <w:p w:rsidR="00AC74BE" w:rsidRDefault="00A239EA">
            <w:pPr>
              <w:wordWrap w:val="0"/>
              <w:autoSpaceDE w:val="0"/>
              <w:autoSpaceDN w:val="0"/>
              <w:ind w:firstLineChars="200" w:firstLine="420"/>
            </w:pPr>
            <w:r>
              <w:rPr>
                <w:rFonts w:hint="eastAsia"/>
              </w:rPr>
              <w:t>（</w:t>
            </w:r>
            <w:r>
              <w:rPr>
                <w:rFonts w:hint="eastAsia"/>
              </w:rPr>
              <w:t>5</w:t>
            </w:r>
            <w:r>
              <w:rPr>
                <w:rFonts w:hint="eastAsia"/>
              </w:rPr>
              <w:t>）投标人确定投标报价或发承包人确定签约合同价应遵守如下规定：</w:t>
            </w:r>
          </w:p>
          <w:p w:rsidR="00AC74BE" w:rsidRDefault="00A239EA">
            <w:pPr>
              <w:wordWrap w:val="0"/>
              <w:autoSpaceDE w:val="0"/>
              <w:autoSpaceDN w:val="0"/>
              <w:ind w:firstLineChars="200" w:firstLine="420"/>
            </w:pPr>
            <w:r>
              <w:rPr>
                <w:rFonts w:hint="eastAsia"/>
              </w:rPr>
              <w:t>①综合单价中施工生产要素的数量，属于《预算消耗量标准》包括的项目，应依据《预算消耗量标准》确定；《预算消耗量标准》未包括的建筑安装工程费用项目，应依据拟定的施工组织设计及其措施方案等，自主测算确定，但应符合相关文件的规定。</w:t>
            </w:r>
          </w:p>
          <w:p w:rsidR="00AC74BE" w:rsidRDefault="00A239EA">
            <w:pPr>
              <w:wordWrap w:val="0"/>
              <w:autoSpaceDE w:val="0"/>
              <w:autoSpaceDN w:val="0"/>
              <w:ind w:firstLineChars="200" w:firstLine="420"/>
            </w:pPr>
            <w:r>
              <w:rPr>
                <w:rFonts w:hint="eastAsia"/>
              </w:rPr>
              <w:t>②综合单价中施工生产要素的市场价格，由企业自主询价，参考基准期的</w:t>
            </w:r>
            <w:proofErr w:type="gramStart"/>
            <w:r>
              <w:rPr>
                <w:rFonts w:hint="eastAsia"/>
              </w:rPr>
              <w:t>信息价</w:t>
            </w:r>
            <w:proofErr w:type="gramEnd"/>
            <w:r>
              <w:rPr>
                <w:rFonts w:hint="eastAsia"/>
              </w:rPr>
              <w:t>合理确定；综合单价中的企业管理费、利润和</w:t>
            </w:r>
            <w:proofErr w:type="gramStart"/>
            <w:r>
              <w:rPr>
                <w:rFonts w:hint="eastAsia"/>
              </w:rPr>
              <w:t>规费</w:t>
            </w:r>
            <w:proofErr w:type="gramEnd"/>
            <w:r>
              <w:rPr>
                <w:rFonts w:hint="eastAsia"/>
              </w:rPr>
              <w:t>，由企业依据有关规定自主测算，参考相应的费用</w:t>
            </w:r>
            <w:r>
              <w:rPr>
                <w:rFonts w:hint="eastAsia"/>
              </w:rPr>
              <w:lastRenderedPageBreak/>
              <w:t>指标合理确定，但社会保险费和住房公积金的各项缴费标准应执行国家和北京市相关主管部门的规定。</w:t>
            </w:r>
          </w:p>
          <w:p w:rsidR="00AC74BE" w:rsidRDefault="00A239EA">
            <w:pPr>
              <w:wordWrap w:val="0"/>
              <w:autoSpaceDE w:val="0"/>
              <w:autoSpaceDN w:val="0"/>
              <w:ind w:firstLineChars="200" w:firstLine="420"/>
            </w:pPr>
            <w:r>
              <w:rPr>
                <w:rFonts w:hint="eastAsia"/>
              </w:rPr>
              <w:t>③风险费和税金执行本规定第（</w:t>
            </w:r>
            <w:r>
              <w:rPr>
                <w:rFonts w:hint="eastAsia"/>
              </w:rPr>
              <w:t>3</w:t>
            </w:r>
            <w:r>
              <w:rPr>
                <w:rFonts w:hint="eastAsia"/>
              </w:rPr>
              <w:t>）条第</w:t>
            </w:r>
            <w:r>
              <w:rPr>
                <w:rFonts w:hint="eastAsia"/>
              </w:rPr>
              <w:t xml:space="preserve"> 3 </w:t>
            </w:r>
            <w:r>
              <w:rPr>
                <w:rFonts w:hint="eastAsia"/>
              </w:rPr>
              <w:t>项和第</w:t>
            </w:r>
            <w:r>
              <w:rPr>
                <w:rFonts w:hint="eastAsia"/>
              </w:rPr>
              <w:t xml:space="preserve"> 4 </w:t>
            </w:r>
            <w:r>
              <w:rPr>
                <w:rFonts w:hint="eastAsia"/>
              </w:rPr>
              <w:t>项。</w:t>
            </w:r>
          </w:p>
          <w:p w:rsidR="00AC74BE" w:rsidRDefault="00A239EA">
            <w:pPr>
              <w:wordWrap w:val="0"/>
              <w:autoSpaceDE w:val="0"/>
              <w:autoSpaceDN w:val="0"/>
              <w:ind w:firstLineChars="200" w:firstLine="420"/>
            </w:pPr>
            <w:r>
              <w:rPr>
                <w:rFonts w:hint="eastAsia"/>
              </w:rPr>
              <w:t>（</w:t>
            </w:r>
            <w:r>
              <w:rPr>
                <w:rFonts w:hint="eastAsia"/>
              </w:rPr>
              <w:t>6</w:t>
            </w:r>
            <w:r>
              <w:rPr>
                <w:rFonts w:hint="eastAsia"/>
              </w:rPr>
              <w:t>）《预算消耗量标准》实行动态管理，本市建设工程造价管理机构将结合市场实际适时进行调整和完善。</w:t>
            </w:r>
          </w:p>
          <w:p w:rsidR="00AC74BE" w:rsidRDefault="00A239EA">
            <w:pPr>
              <w:wordWrap w:val="0"/>
              <w:autoSpaceDE w:val="0"/>
              <w:autoSpaceDN w:val="0"/>
              <w:ind w:firstLineChars="200" w:firstLine="420"/>
            </w:pPr>
            <w:r>
              <w:rPr>
                <w:rFonts w:hint="eastAsia"/>
              </w:rPr>
              <w:t>（</w:t>
            </w:r>
            <w:r>
              <w:rPr>
                <w:rFonts w:hint="eastAsia"/>
              </w:rPr>
              <w:t>7</w:t>
            </w:r>
            <w:r>
              <w:rPr>
                <w:rFonts w:hint="eastAsia"/>
              </w:rPr>
              <w:t>）本规定自</w:t>
            </w:r>
            <w:r>
              <w:rPr>
                <w:rFonts w:hint="eastAsia"/>
              </w:rPr>
              <w:t xml:space="preserve"> 2022 </w:t>
            </w:r>
            <w:r>
              <w:rPr>
                <w:rFonts w:hint="eastAsia"/>
              </w:rPr>
              <w:t>年</w:t>
            </w:r>
            <w:r>
              <w:rPr>
                <w:rFonts w:hint="eastAsia"/>
              </w:rPr>
              <w:t xml:space="preserve"> 1 </w:t>
            </w:r>
            <w:r>
              <w:rPr>
                <w:rFonts w:hint="eastAsia"/>
              </w:rPr>
              <w:t>月</w:t>
            </w:r>
            <w:r>
              <w:rPr>
                <w:rFonts w:hint="eastAsia"/>
              </w:rPr>
              <w:t xml:space="preserve"> 1 </w:t>
            </w:r>
            <w:r>
              <w:rPr>
                <w:rFonts w:hint="eastAsia"/>
              </w:rPr>
              <w:t>日起施行。</w:t>
            </w:r>
          </w:p>
          <w:p w:rsidR="00AC74BE" w:rsidRDefault="00A239EA">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通过教师讲解，了解北京市建筑安装工程计价规定（二）的基本理论知识。</w:t>
            </w:r>
          </w:p>
        </w:tc>
      </w:tr>
      <w:tr w:rsidR="00AC74BE">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AC74BE" w:rsidRDefault="00A239EA" w:rsidP="00A239EA">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北京市建筑安装工程计价规定（二），让学生知道施工垃圾场外运输和消纳费包括建设工程除弃土（石）方和渣土项目外</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AC74BE">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AC74BE" w:rsidRDefault="00A239EA">
            <w:pPr>
              <w:wordWrap w:val="0"/>
              <w:autoSpaceDE w:val="0"/>
              <w:autoSpaceDN w:val="0"/>
              <w:ind w:firstLineChars="200" w:firstLine="420"/>
              <w:rPr>
                <w:rFonts w:hAnsi="宋体"/>
                <w:bCs/>
                <w:szCs w:val="21"/>
              </w:rPr>
            </w:pPr>
            <w:r>
              <w:rPr>
                <w:rFonts w:ascii="宋体" w:hAnsi="宋体" w:cs="宋体" w:hint="eastAsia"/>
                <w:bCs/>
                <w:szCs w:val="21"/>
                <w:lang w:bidi="ar"/>
              </w:rPr>
              <w:t>简述费用指标未包括的费用项目和税金计费说明。</w:t>
            </w:r>
          </w:p>
        </w:tc>
        <w:tc>
          <w:tcPr>
            <w:tcW w:w="1366" w:type="dxa"/>
            <w:tcBorders>
              <w:top w:val="single" w:sz="4" w:space="0" w:color="auto"/>
              <w:left w:val="single" w:sz="4" w:space="0" w:color="auto"/>
              <w:bottom w:val="double" w:sz="4" w:space="0" w:color="auto"/>
              <w:right w:val="single" w:sz="4" w:space="0" w:color="auto"/>
            </w:tcBorders>
            <w:vAlign w:val="center"/>
          </w:tcPr>
          <w:p w:rsidR="00AC74BE" w:rsidRDefault="00A239EA">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AC74BE">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AC74BE" w:rsidRDefault="00A239EA">
            <w:pPr>
              <w:wordWrap w:val="0"/>
              <w:autoSpaceDE w:val="0"/>
              <w:autoSpaceDN w:val="0"/>
              <w:spacing w:line="380" w:lineRule="exact"/>
              <w:rPr>
                <w:rFonts w:ascii="Times New Roman" w:hAnsi="Times New Roman"/>
              </w:rPr>
            </w:pPr>
            <w:r>
              <w:rPr>
                <w:rFonts w:ascii="Times New Roman" w:hAnsi="Times New Roman"/>
              </w:rPr>
              <w:t>通过本次教学，学生的思维能力得到了锻炼和提升，但在引导学生独立思考方面仍需加强，可尝试设计更多开放性问题以激发学生的探索欲望。</w:t>
            </w:r>
          </w:p>
        </w:tc>
      </w:tr>
    </w:tbl>
    <w:p w:rsidR="00AC74BE" w:rsidRDefault="00AC74BE"/>
    <w:sectPr w:rsidR="00AC74BE">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3MTdjMzQ0NDBmNGFlY2ZhNjlmNjM3NzlhNjc1MjcifQ=="/>
  </w:docVars>
  <w:rsids>
    <w:rsidRoot w:val="00B604E2"/>
    <w:rsid w:val="E5FD20F1"/>
    <w:rsid w:val="EB9BAD13"/>
    <w:rsid w:val="F1DF4503"/>
    <w:rsid w:val="FBFD899D"/>
    <w:rsid w:val="FC772ED9"/>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47988"/>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1722"/>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4733B"/>
    <w:rsid w:val="0065006B"/>
    <w:rsid w:val="006509C8"/>
    <w:rsid w:val="0065152E"/>
    <w:rsid w:val="00655917"/>
    <w:rsid w:val="006621CF"/>
    <w:rsid w:val="00673469"/>
    <w:rsid w:val="006759C7"/>
    <w:rsid w:val="00675D5A"/>
    <w:rsid w:val="0067670B"/>
    <w:rsid w:val="00677F33"/>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5CBD"/>
    <w:rsid w:val="006F683D"/>
    <w:rsid w:val="006F6EAC"/>
    <w:rsid w:val="00706624"/>
    <w:rsid w:val="00721607"/>
    <w:rsid w:val="00727DA5"/>
    <w:rsid w:val="00732B84"/>
    <w:rsid w:val="00764EAE"/>
    <w:rsid w:val="00774A06"/>
    <w:rsid w:val="007A1149"/>
    <w:rsid w:val="007A45BB"/>
    <w:rsid w:val="007B0D80"/>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239EA"/>
    <w:rsid w:val="00A61ADE"/>
    <w:rsid w:val="00A65E57"/>
    <w:rsid w:val="00A66F98"/>
    <w:rsid w:val="00AB118B"/>
    <w:rsid w:val="00AC0908"/>
    <w:rsid w:val="00AC16F9"/>
    <w:rsid w:val="00AC74BE"/>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25A0"/>
    <w:rsid w:val="00D9518A"/>
    <w:rsid w:val="00D96E65"/>
    <w:rsid w:val="00DA2BE9"/>
    <w:rsid w:val="00DB13C3"/>
    <w:rsid w:val="00DB2AB8"/>
    <w:rsid w:val="00DB4228"/>
    <w:rsid w:val="00DB44C0"/>
    <w:rsid w:val="00DB7A7E"/>
    <w:rsid w:val="00DC0439"/>
    <w:rsid w:val="00DC2395"/>
    <w:rsid w:val="00DC2957"/>
    <w:rsid w:val="00DD1421"/>
    <w:rsid w:val="00DD4D1B"/>
    <w:rsid w:val="00DE6ECE"/>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3F85"/>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37F5D4B"/>
    <w:rsid w:val="3FDF52F0"/>
    <w:rsid w:val="436C72A2"/>
    <w:rsid w:val="44B33A23"/>
    <w:rsid w:val="690A0478"/>
    <w:rsid w:val="6EFF2889"/>
    <w:rsid w:val="76E9EA49"/>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A239EA"/>
    <w:rPr>
      <w:sz w:val="18"/>
      <w:szCs w:val="18"/>
    </w:rPr>
  </w:style>
  <w:style w:type="character" w:customStyle="1" w:styleId="Char4">
    <w:name w:val="批注框文本 Char"/>
    <w:basedOn w:val="a0"/>
    <w:link w:val="ab"/>
    <w:uiPriority w:val="99"/>
    <w:semiHidden/>
    <w:rsid w:val="00A239EA"/>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A239EA"/>
    <w:rPr>
      <w:sz w:val="18"/>
      <w:szCs w:val="18"/>
    </w:rPr>
  </w:style>
  <w:style w:type="character" w:customStyle="1" w:styleId="Char4">
    <w:name w:val="批注框文本 Char"/>
    <w:basedOn w:val="a0"/>
    <w:link w:val="ab"/>
    <w:uiPriority w:val="99"/>
    <w:semiHidden/>
    <w:rsid w:val="00A239EA"/>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TotalTime>
  <Pages>24</Pages>
  <Words>2845</Words>
  <Characters>16223</Characters>
  <Application>Microsoft Office Word</Application>
  <DocSecurity>0</DocSecurity>
  <Lines>135</Lines>
  <Paragraphs>38</Paragraphs>
  <ScaleCrop>false</ScaleCrop>
  <Company/>
  <LinksUpToDate>false</LinksUpToDate>
  <CharactersWithSpaces>19030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9</cp:revision>
  <dcterms:created xsi:type="dcterms:W3CDTF">2021-06-12T10:03:00Z</dcterms:created>
  <dcterms:modified xsi:type="dcterms:W3CDTF">2024-03-29T02:52:00Z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5AD7C7CDDFCEE49AAAE6D265B7AF78D9_43</vt:lpwstr>
  </property>
</Properties>
</file>